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97B" w:rsidRDefault="00CF1CDA">
      <w:pPr>
        <w:spacing w:line="576" w:lineRule="exact"/>
        <w:jc w:val="center"/>
        <w:rPr>
          <w:rFonts w:ascii="方正小标宋简体" w:eastAsia="方正小标宋简体" w:hAnsiTheme="minorEastAsia"/>
          <w:b/>
          <w:color w:val="000000" w:themeColor="text1"/>
          <w:sz w:val="44"/>
          <w:szCs w:val="44"/>
        </w:rPr>
      </w:pPr>
      <w:r>
        <w:rPr>
          <w:rFonts w:ascii="方正小标宋简体" w:eastAsia="方正小标宋简体" w:hAnsi="宋体" w:cs="方正小标宋简体" w:hint="eastAsia"/>
          <w:b/>
          <w:color w:val="00B0F0"/>
          <w:sz w:val="44"/>
          <w:szCs w:val="44"/>
        </w:rPr>
        <w:t xml:space="preserve"> </w:t>
      </w:r>
      <w:r w:rsidRPr="00427770">
        <w:rPr>
          <w:rFonts w:ascii="方正小标宋简体" w:eastAsia="方正小标宋简体" w:hAnsiTheme="minorEastAsia" w:hint="eastAsia"/>
          <w:b/>
          <w:color w:val="000000" w:themeColor="text1"/>
          <w:sz w:val="44"/>
          <w:szCs w:val="44"/>
        </w:rPr>
        <w:t>2023年广</w:t>
      </w:r>
      <w:r>
        <w:rPr>
          <w:rFonts w:ascii="方正小标宋简体" w:eastAsia="方正小标宋简体" w:hAnsiTheme="minorEastAsia" w:hint="eastAsia"/>
          <w:b/>
          <w:color w:val="000000" w:themeColor="text1"/>
          <w:sz w:val="44"/>
          <w:szCs w:val="44"/>
        </w:rPr>
        <w:t>州市工程招标行业协会之招标代理机构信用评价活动评选办法</w:t>
      </w:r>
    </w:p>
    <w:p w:rsidR="008A197B" w:rsidRDefault="008A197B">
      <w:pPr>
        <w:adjustRightInd w:val="0"/>
        <w:snapToGrid w:val="0"/>
        <w:spacing w:line="576" w:lineRule="exact"/>
        <w:rPr>
          <w:rFonts w:asciiTheme="minorEastAsia" w:hAnsiTheme="minorEastAsia" w:cstheme="minorEastAsia"/>
          <w:b/>
          <w:color w:val="000000" w:themeColor="text1"/>
          <w:sz w:val="13"/>
          <w:szCs w:val="13"/>
        </w:rPr>
      </w:pPr>
    </w:p>
    <w:p w:rsidR="008A197B" w:rsidRDefault="00CF1CDA">
      <w:pPr>
        <w:pStyle w:val="aa"/>
        <w:numPr>
          <w:ilvl w:val="0"/>
          <w:numId w:val="1"/>
        </w:numPr>
        <w:adjustRightInd w:val="0"/>
        <w:snapToGrid w:val="0"/>
        <w:spacing w:line="576" w:lineRule="exact"/>
        <w:ind w:firstLineChars="0"/>
        <w:jc w:val="center"/>
        <w:rPr>
          <w:rFonts w:ascii="黑体" w:eastAsia="黑体" w:hAnsi="黑体" w:cstheme="minorEastAsia"/>
          <w:b/>
          <w:color w:val="000000" w:themeColor="text1"/>
          <w:sz w:val="32"/>
          <w:szCs w:val="32"/>
        </w:rPr>
      </w:pPr>
      <w:r>
        <w:rPr>
          <w:rFonts w:ascii="黑体" w:eastAsia="黑体" w:hAnsi="黑体" w:cstheme="minorEastAsia" w:hint="eastAsia"/>
          <w:b/>
          <w:color w:val="000000" w:themeColor="text1"/>
          <w:sz w:val="32"/>
          <w:szCs w:val="32"/>
        </w:rPr>
        <w:t>总则</w:t>
      </w:r>
    </w:p>
    <w:p w:rsidR="008A197B" w:rsidRDefault="00CF1CDA">
      <w:pPr>
        <w:adjustRightInd w:val="0"/>
        <w:snapToGrid w:val="0"/>
        <w:spacing w:line="576" w:lineRule="exact"/>
        <w:ind w:firstLineChars="200" w:firstLine="60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第一条 根据广州市人民政府办公厅关于印发广州市公共资源交易信用评价管理办法的通知（穗府办</w:t>
      </w:r>
      <w:proofErr w:type="gramStart"/>
      <w:r>
        <w:rPr>
          <w:rFonts w:asciiTheme="minorEastAsia" w:hAnsiTheme="minorEastAsia" w:cstheme="minorEastAsia" w:hint="eastAsia"/>
          <w:color w:val="000000" w:themeColor="text1"/>
          <w:sz w:val="30"/>
          <w:szCs w:val="30"/>
        </w:rPr>
        <w:t>规</w:t>
      </w:r>
      <w:proofErr w:type="gramEnd"/>
      <w:r>
        <w:rPr>
          <w:rFonts w:asciiTheme="minorEastAsia" w:hAnsiTheme="minorEastAsia" w:cstheme="minorEastAsia" w:hint="eastAsia"/>
          <w:color w:val="000000" w:themeColor="text1"/>
          <w:sz w:val="30"/>
          <w:szCs w:val="30"/>
        </w:rPr>
        <w:t>〔2021〕13号）的精神,广州市住房和城乡建设局</w:t>
      </w:r>
      <w:r w:rsidRPr="00CF1CDA">
        <w:rPr>
          <w:rFonts w:asciiTheme="minorEastAsia" w:hAnsiTheme="minorEastAsia" w:cstheme="minorEastAsia" w:hint="eastAsia"/>
          <w:color w:val="000000" w:themeColor="text1"/>
          <w:sz w:val="30"/>
          <w:szCs w:val="30"/>
        </w:rPr>
        <w:t>关于征求</w:t>
      </w:r>
      <w:r>
        <w:rPr>
          <w:rFonts w:asciiTheme="minorEastAsia" w:hAnsiTheme="minorEastAsia" w:cstheme="minorEastAsia" w:hint="eastAsia"/>
          <w:color w:val="000000" w:themeColor="text1"/>
          <w:sz w:val="30"/>
          <w:szCs w:val="30"/>
        </w:rPr>
        <w:t>《广州市房屋建筑和市政基础设施工程质量管理办法</w:t>
      </w:r>
      <w:r w:rsidRPr="00CF1CDA">
        <w:rPr>
          <w:rFonts w:asciiTheme="minorEastAsia" w:hAnsiTheme="minorEastAsia" w:cstheme="minorEastAsia" w:hint="eastAsia"/>
          <w:color w:val="000000" w:themeColor="text1"/>
          <w:sz w:val="30"/>
          <w:szCs w:val="30"/>
        </w:rPr>
        <w:t>（修订草案再次征求意见稿）</w:t>
      </w:r>
      <w:r>
        <w:rPr>
          <w:rFonts w:asciiTheme="minorEastAsia" w:hAnsiTheme="minorEastAsia" w:cstheme="minorEastAsia" w:hint="eastAsia"/>
          <w:color w:val="000000" w:themeColor="text1"/>
          <w:sz w:val="30"/>
          <w:szCs w:val="30"/>
        </w:rPr>
        <w:t>》</w:t>
      </w:r>
      <w:r w:rsidRPr="00CF1CDA">
        <w:rPr>
          <w:rFonts w:asciiTheme="minorEastAsia" w:hAnsiTheme="minorEastAsia" w:cstheme="minorEastAsia" w:hint="eastAsia"/>
          <w:color w:val="000000" w:themeColor="text1"/>
          <w:sz w:val="30"/>
          <w:szCs w:val="30"/>
        </w:rPr>
        <w:t>意见的函</w:t>
      </w:r>
      <w:r>
        <w:rPr>
          <w:rFonts w:asciiTheme="minorEastAsia" w:hAnsiTheme="minorEastAsia" w:cstheme="minorEastAsia" w:hint="eastAsia"/>
          <w:color w:val="000000" w:themeColor="text1"/>
          <w:sz w:val="30"/>
          <w:szCs w:val="30"/>
        </w:rPr>
        <w:t>第三十三条，应广大会员的强烈要求，我协会为推进广州市工程招标行业信用体系建设，使我市工程招标行业有序、高质量发展，通过理事会调研得到一致同意后，拟开展本</w:t>
      </w:r>
      <w:r w:rsidR="00C95832">
        <w:rPr>
          <w:rFonts w:asciiTheme="minorEastAsia" w:hAnsiTheme="minorEastAsia" w:cstheme="minorEastAsia" w:hint="eastAsia"/>
          <w:color w:val="000000" w:themeColor="text1"/>
          <w:sz w:val="30"/>
          <w:szCs w:val="30"/>
        </w:rPr>
        <w:t>协会</w:t>
      </w:r>
      <w:r>
        <w:rPr>
          <w:rFonts w:asciiTheme="minorEastAsia" w:hAnsiTheme="minorEastAsia" w:cstheme="minorEastAsia" w:hint="eastAsia"/>
          <w:color w:val="000000" w:themeColor="text1"/>
          <w:sz w:val="30"/>
          <w:szCs w:val="30"/>
        </w:rPr>
        <w:t>之招标代理机构信用评价活动，制定本办法。</w:t>
      </w:r>
    </w:p>
    <w:p w:rsidR="008A197B" w:rsidRDefault="00CF1CDA" w:rsidP="00C95832">
      <w:pPr>
        <w:adjustRightInd w:val="0"/>
        <w:snapToGrid w:val="0"/>
        <w:spacing w:line="576" w:lineRule="exact"/>
        <w:ind w:rightChars="-14" w:right="-29" w:firstLineChars="190" w:firstLine="570"/>
        <w:jc w:val="left"/>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第二条 评选活动</w:t>
      </w:r>
      <w:r w:rsidR="00C95832">
        <w:rPr>
          <w:rFonts w:asciiTheme="minorEastAsia" w:hAnsiTheme="minorEastAsia" w:cstheme="minorEastAsia" w:hint="eastAsia"/>
          <w:color w:val="000000" w:themeColor="text1"/>
          <w:sz w:val="30"/>
          <w:szCs w:val="30"/>
        </w:rPr>
        <w:t>旨在为</w:t>
      </w:r>
      <w:r>
        <w:rPr>
          <w:rFonts w:asciiTheme="minorEastAsia" w:hAnsiTheme="minorEastAsia" w:cstheme="minorEastAsia" w:hint="eastAsia"/>
          <w:color w:val="000000" w:themeColor="text1"/>
          <w:sz w:val="30"/>
          <w:szCs w:val="30"/>
        </w:rPr>
        <w:t>招标人提供优质招标代理服务，推荐信用良好的代理机构，为广州市工程招标行业起积极示范和引领作用。凡从事招标代理活动的有效会员单位，可按本办法申报广州市工程招标行业协会之招标代理机构信用评价活动，不接纳分支机构的名义单独参评。</w:t>
      </w:r>
    </w:p>
    <w:p w:rsidR="008A197B" w:rsidRDefault="00CF1CDA" w:rsidP="00C95832">
      <w:pPr>
        <w:adjustRightInd w:val="0"/>
        <w:snapToGrid w:val="0"/>
        <w:spacing w:line="576" w:lineRule="exact"/>
        <w:ind w:rightChars="-14" w:right="-29" w:firstLineChars="190" w:firstLine="570"/>
        <w:jc w:val="left"/>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第三条  评选活动按照自愿申请，统一标准、公开公平的原则。</w:t>
      </w:r>
    </w:p>
    <w:p w:rsidR="008A197B" w:rsidRDefault="008A197B">
      <w:pPr>
        <w:adjustRightInd w:val="0"/>
        <w:snapToGrid w:val="0"/>
        <w:spacing w:line="576" w:lineRule="exact"/>
        <w:jc w:val="left"/>
        <w:rPr>
          <w:rFonts w:asciiTheme="minorEastAsia" w:hAnsiTheme="minorEastAsia" w:cstheme="minorEastAsia"/>
          <w:color w:val="000000" w:themeColor="text1"/>
          <w:sz w:val="30"/>
          <w:szCs w:val="30"/>
        </w:rPr>
      </w:pPr>
    </w:p>
    <w:p w:rsidR="008A197B" w:rsidRDefault="00CF1CDA">
      <w:pPr>
        <w:adjustRightInd w:val="0"/>
        <w:snapToGrid w:val="0"/>
        <w:spacing w:line="576" w:lineRule="exact"/>
        <w:jc w:val="center"/>
        <w:rPr>
          <w:rFonts w:ascii="黑体" w:eastAsia="黑体" w:hAnsi="黑体" w:cstheme="minorEastAsia"/>
          <w:b/>
          <w:color w:val="000000" w:themeColor="text1"/>
          <w:sz w:val="32"/>
          <w:szCs w:val="32"/>
        </w:rPr>
      </w:pPr>
      <w:r>
        <w:rPr>
          <w:rFonts w:ascii="黑体" w:eastAsia="黑体" w:hAnsi="黑体" w:cstheme="minorEastAsia" w:hint="eastAsia"/>
          <w:b/>
          <w:color w:val="000000" w:themeColor="text1"/>
          <w:sz w:val="32"/>
          <w:szCs w:val="32"/>
        </w:rPr>
        <w:t>第二章 评选条件</w:t>
      </w:r>
    </w:p>
    <w:p w:rsidR="008A197B" w:rsidRDefault="00CF1CDA" w:rsidP="00C95832">
      <w:pPr>
        <w:adjustRightInd w:val="0"/>
        <w:snapToGrid w:val="0"/>
        <w:spacing w:line="576" w:lineRule="exact"/>
        <w:ind w:rightChars="-14" w:right="-29" w:firstLine="600"/>
        <w:jc w:val="left"/>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第四条</w:t>
      </w:r>
      <w:r w:rsidR="00060E96">
        <w:rPr>
          <w:rFonts w:asciiTheme="minorEastAsia" w:hAnsiTheme="minorEastAsia" w:cstheme="minorEastAsia" w:hint="eastAsia"/>
          <w:color w:val="000000" w:themeColor="text1"/>
          <w:sz w:val="30"/>
          <w:szCs w:val="30"/>
        </w:rPr>
        <w:t xml:space="preserve">  </w:t>
      </w:r>
      <w:r>
        <w:rPr>
          <w:rFonts w:asciiTheme="minorEastAsia" w:hAnsiTheme="minorEastAsia" w:cstheme="minorEastAsia" w:hint="eastAsia"/>
          <w:color w:val="000000" w:themeColor="text1"/>
          <w:sz w:val="30"/>
          <w:szCs w:val="30"/>
        </w:rPr>
        <w:t>参选单位应符合下列条件，根据</w:t>
      </w:r>
      <w:r w:rsidR="00060E96">
        <w:rPr>
          <w:rFonts w:asciiTheme="minorEastAsia" w:hAnsiTheme="minorEastAsia" w:cstheme="minorEastAsia" w:hint="eastAsia"/>
          <w:color w:val="000000" w:themeColor="text1"/>
          <w:sz w:val="30"/>
          <w:szCs w:val="30"/>
        </w:rPr>
        <w:t>所有</w:t>
      </w:r>
      <w:r>
        <w:rPr>
          <w:rFonts w:asciiTheme="minorEastAsia" w:hAnsiTheme="minorEastAsia" w:cstheme="minorEastAsia" w:hint="eastAsia"/>
          <w:color w:val="000000" w:themeColor="text1"/>
          <w:sz w:val="30"/>
          <w:szCs w:val="30"/>
        </w:rPr>
        <w:t>参与评选</w:t>
      </w:r>
      <w:r w:rsidR="00060E96">
        <w:rPr>
          <w:rFonts w:asciiTheme="minorEastAsia" w:hAnsiTheme="minorEastAsia" w:cstheme="minorEastAsia" w:hint="eastAsia"/>
          <w:color w:val="000000" w:themeColor="text1"/>
          <w:sz w:val="30"/>
          <w:szCs w:val="30"/>
        </w:rPr>
        <w:t>单位</w:t>
      </w:r>
      <w:r>
        <w:rPr>
          <w:rFonts w:asciiTheme="minorEastAsia" w:hAnsiTheme="minorEastAsia" w:cstheme="minorEastAsia" w:hint="eastAsia"/>
          <w:color w:val="000000" w:themeColor="text1"/>
          <w:sz w:val="30"/>
          <w:szCs w:val="30"/>
        </w:rPr>
        <w:t>综合情况进行比较，确定入选单位。</w:t>
      </w:r>
    </w:p>
    <w:p w:rsidR="008A197B" w:rsidRDefault="00CF1CDA">
      <w:pPr>
        <w:adjustRightInd w:val="0"/>
        <w:snapToGrid w:val="0"/>
        <w:spacing w:line="576" w:lineRule="exact"/>
        <w:ind w:firstLine="420"/>
        <w:jc w:val="left"/>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（一）依法经营，具有人员管理架构和办公场所。</w:t>
      </w:r>
    </w:p>
    <w:p w:rsidR="008A197B" w:rsidRDefault="00CF1CDA">
      <w:pPr>
        <w:adjustRightInd w:val="0"/>
        <w:snapToGrid w:val="0"/>
        <w:spacing w:line="576" w:lineRule="exact"/>
        <w:ind w:firstLine="420"/>
        <w:jc w:val="left"/>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（二）是广州市工程招标行业协会的有效会员单位。</w:t>
      </w:r>
    </w:p>
    <w:p w:rsidR="008A197B" w:rsidRDefault="00CF1CDA">
      <w:pPr>
        <w:adjustRightInd w:val="0"/>
        <w:snapToGrid w:val="0"/>
        <w:spacing w:line="576" w:lineRule="exact"/>
        <w:ind w:firstLine="420"/>
        <w:jc w:val="left"/>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（三）依法纳税。</w:t>
      </w:r>
    </w:p>
    <w:p w:rsidR="00427770" w:rsidRDefault="00427770">
      <w:pPr>
        <w:adjustRightInd w:val="0"/>
        <w:snapToGrid w:val="0"/>
        <w:spacing w:line="576" w:lineRule="exact"/>
        <w:jc w:val="center"/>
        <w:rPr>
          <w:rFonts w:ascii="黑体" w:eastAsia="黑体" w:hAnsi="黑体" w:cstheme="minorEastAsia"/>
          <w:b/>
          <w:color w:val="000000" w:themeColor="text1"/>
          <w:sz w:val="32"/>
          <w:szCs w:val="32"/>
        </w:rPr>
      </w:pPr>
    </w:p>
    <w:p w:rsidR="008A197B" w:rsidRDefault="00CF1CDA">
      <w:pPr>
        <w:adjustRightInd w:val="0"/>
        <w:snapToGrid w:val="0"/>
        <w:spacing w:line="576" w:lineRule="exact"/>
        <w:jc w:val="center"/>
        <w:rPr>
          <w:rFonts w:ascii="黑体" w:eastAsia="黑体" w:hAnsi="黑体" w:cstheme="minorEastAsia"/>
          <w:b/>
          <w:color w:val="000000" w:themeColor="text1"/>
          <w:sz w:val="32"/>
          <w:szCs w:val="32"/>
        </w:rPr>
      </w:pPr>
      <w:r>
        <w:rPr>
          <w:rFonts w:ascii="黑体" w:eastAsia="黑体" w:hAnsi="黑体" w:cstheme="minorEastAsia" w:hint="eastAsia"/>
          <w:b/>
          <w:color w:val="000000" w:themeColor="text1"/>
          <w:sz w:val="32"/>
          <w:szCs w:val="32"/>
        </w:rPr>
        <w:lastRenderedPageBreak/>
        <w:t>第三章 申报</w:t>
      </w:r>
    </w:p>
    <w:p w:rsidR="008A197B" w:rsidRDefault="00CF1CDA">
      <w:pPr>
        <w:adjustRightInd w:val="0"/>
        <w:snapToGrid w:val="0"/>
        <w:spacing w:line="576" w:lineRule="exact"/>
        <w:ind w:firstLineChars="200" w:firstLine="60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第五条 申报提交材料有：（如</w:t>
      </w:r>
      <w:proofErr w:type="gramStart"/>
      <w:r>
        <w:rPr>
          <w:rFonts w:asciiTheme="minorEastAsia" w:hAnsiTheme="minorEastAsia" w:cstheme="minorEastAsia" w:hint="eastAsia"/>
          <w:color w:val="000000" w:themeColor="text1"/>
          <w:sz w:val="30"/>
          <w:szCs w:val="30"/>
        </w:rPr>
        <w:t>无提供</w:t>
      </w:r>
      <w:proofErr w:type="gramEnd"/>
      <w:r>
        <w:rPr>
          <w:rFonts w:asciiTheme="minorEastAsia" w:hAnsiTheme="minorEastAsia" w:cstheme="minorEastAsia" w:hint="eastAsia"/>
          <w:color w:val="000000" w:themeColor="text1"/>
          <w:sz w:val="30"/>
          <w:szCs w:val="30"/>
        </w:rPr>
        <w:t>格式，可自行制定）</w:t>
      </w:r>
    </w:p>
    <w:p w:rsidR="008A197B" w:rsidRDefault="00CF1CDA">
      <w:pPr>
        <w:adjustRightInd w:val="0"/>
        <w:snapToGrid w:val="0"/>
        <w:spacing w:line="576" w:lineRule="exact"/>
        <w:ind w:firstLineChars="200" w:firstLine="60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（一）评选活动申报材料（格式见附件1）</w:t>
      </w:r>
    </w:p>
    <w:p w:rsidR="008A197B" w:rsidRDefault="00CF1CDA">
      <w:pPr>
        <w:adjustRightInd w:val="0"/>
        <w:snapToGrid w:val="0"/>
        <w:spacing w:line="576" w:lineRule="exact"/>
        <w:ind w:firstLineChars="200" w:firstLine="60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（二）未受处罚声明（格式见附件2）</w:t>
      </w:r>
    </w:p>
    <w:p w:rsidR="008A197B" w:rsidRDefault="00CF1CDA">
      <w:pPr>
        <w:adjustRightInd w:val="0"/>
        <w:snapToGrid w:val="0"/>
        <w:spacing w:line="576" w:lineRule="exact"/>
        <w:ind w:firstLineChars="200" w:firstLine="60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（三）申报材料真实性承诺（格式见附件3）</w:t>
      </w:r>
    </w:p>
    <w:p w:rsidR="008A197B" w:rsidRDefault="00CF1CDA">
      <w:pPr>
        <w:adjustRightInd w:val="0"/>
        <w:snapToGrid w:val="0"/>
        <w:spacing w:line="576" w:lineRule="exact"/>
        <w:ind w:firstLineChars="200" w:firstLine="60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（四）申报企业认为其它需提交的材料</w:t>
      </w:r>
    </w:p>
    <w:p w:rsidR="008A197B" w:rsidRDefault="00CF1CDA">
      <w:pPr>
        <w:adjustRightInd w:val="0"/>
        <w:snapToGrid w:val="0"/>
        <w:spacing w:line="576" w:lineRule="exact"/>
        <w:ind w:firstLine="60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第六条 申报方式为自愿申报，采取递交</w:t>
      </w:r>
      <w:r w:rsidR="00A21BCE">
        <w:rPr>
          <w:rFonts w:asciiTheme="minorEastAsia" w:hAnsiTheme="minorEastAsia" w:cstheme="minorEastAsia" w:hint="eastAsia"/>
          <w:color w:val="000000" w:themeColor="text1"/>
          <w:sz w:val="30"/>
          <w:szCs w:val="30"/>
        </w:rPr>
        <w:t>纸质</w:t>
      </w:r>
      <w:r>
        <w:rPr>
          <w:rFonts w:asciiTheme="minorEastAsia" w:hAnsiTheme="minorEastAsia" w:cstheme="minorEastAsia" w:hint="eastAsia"/>
          <w:color w:val="000000" w:themeColor="text1"/>
          <w:sz w:val="30"/>
          <w:szCs w:val="30"/>
        </w:rPr>
        <w:t>资料</w:t>
      </w:r>
      <w:r w:rsidR="00A21BCE">
        <w:rPr>
          <w:rFonts w:asciiTheme="minorEastAsia" w:hAnsiTheme="minorEastAsia" w:cstheme="minorEastAsia" w:hint="eastAsia"/>
          <w:color w:val="000000" w:themeColor="text1"/>
          <w:sz w:val="30"/>
          <w:szCs w:val="30"/>
        </w:rPr>
        <w:t>的</w:t>
      </w:r>
      <w:r>
        <w:rPr>
          <w:rFonts w:asciiTheme="minorEastAsia" w:hAnsiTheme="minorEastAsia" w:cstheme="minorEastAsia" w:hint="eastAsia"/>
          <w:color w:val="000000" w:themeColor="text1"/>
          <w:sz w:val="30"/>
          <w:szCs w:val="30"/>
        </w:rPr>
        <w:t>申报方式申报，申报资料一份。</w:t>
      </w:r>
    </w:p>
    <w:p w:rsidR="008A197B" w:rsidRDefault="008A197B">
      <w:pPr>
        <w:adjustRightInd w:val="0"/>
        <w:snapToGrid w:val="0"/>
        <w:spacing w:line="576" w:lineRule="exact"/>
        <w:ind w:firstLine="600"/>
        <w:rPr>
          <w:rFonts w:asciiTheme="minorEastAsia" w:hAnsiTheme="minorEastAsia" w:cstheme="minorEastAsia"/>
          <w:color w:val="000000" w:themeColor="text1"/>
          <w:sz w:val="30"/>
          <w:szCs w:val="30"/>
        </w:rPr>
      </w:pPr>
    </w:p>
    <w:p w:rsidR="008A197B" w:rsidRDefault="00CF1CDA">
      <w:pPr>
        <w:adjustRightInd w:val="0"/>
        <w:snapToGrid w:val="0"/>
        <w:spacing w:line="576" w:lineRule="exact"/>
        <w:jc w:val="center"/>
        <w:rPr>
          <w:rFonts w:ascii="黑体" w:eastAsia="黑体" w:hAnsi="黑体" w:cstheme="minorEastAsia"/>
          <w:b/>
          <w:color w:val="000000" w:themeColor="text1"/>
          <w:sz w:val="32"/>
          <w:szCs w:val="32"/>
        </w:rPr>
      </w:pPr>
      <w:r>
        <w:rPr>
          <w:rFonts w:ascii="黑体" w:eastAsia="黑体" w:hAnsi="黑体" w:cstheme="minorEastAsia" w:hint="eastAsia"/>
          <w:b/>
          <w:color w:val="000000" w:themeColor="text1"/>
          <w:sz w:val="32"/>
          <w:szCs w:val="32"/>
        </w:rPr>
        <w:t>第四章 评选</w:t>
      </w:r>
    </w:p>
    <w:p w:rsidR="008A197B" w:rsidRDefault="00CF1CDA">
      <w:pPr>
        <w:adjustRightInd w:val="0"/>
        <w:snapToGrid w:val="0"/>
        <w:spacing w:line="576" w:lineRule="exact"/>
        <w:ind w:firstLine="60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第七条 评选由广州市工程招标行业协会组织进行。评选办公室设在广州市工程招标行业协会秘书处，负责活动的开展及组织协调工作。</w:t>
      </w:r>
    </w:p>
    <w:p w:rsidR="008A197B" w:rsidRDefault="00CF1CDA">
      <w:pPr>
        <w:adjustRightInd w:val="0"/>
        <w:snapToGrid w:val="0"/>
        <w:spacing w:line="576" w:lineRule="exact"/>
        <w:ind w:firstLine="60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第八条 评审程序</w:t>
      </w:r>
    </w:p>
    <w:p w:rsidR="008A197B" w:rsidRDefault="00CF1CDA">
      <w:pPr>
        <w:adjustRightInd w:val="0"/>
        <w:snapToGrid w:val="0"/>
        <w:spacing w:line="576" w:lineRule="exact"/>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 xml:space="preserve">   （一）企业自愿申报，申报材料须客观真实。</w:t>
      </w:r>
    </w:p>
    <w:p w:rsidR="008A197B" w:rsidRDefault="00CF1CDA">
      <w:pPr>
        <w:adjustRightInd w:val="0"/>
        <w:snapToGrid w:val="0"/>
        <w:spacing w:line="576" w:lineRule="exact"/>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 xml:space="preserve">   （二）评选委员会对申报材料审核。</w:t>
      </w:r>
    </w:p>
    <w:p w:rsidR="008A197B" w:rsidRDefault="00CF1CDA">
      <w:pPr>
        <w:adjustRightInd w:val="0"/>
        <w:snapToGrid w:val="0"/>
        <w:spacing w:line="576" w:lineRule="exact"/>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 xml:space="preserve">   （三）广州市工程招标行业协会组织对审核结果进行抽检。</w:t>
      </w:r>
    </w:p>
    <w:p w:rsidR="008A197B" w:rsidRDefault="00CF1CDA">
      <w:pPr>
        <w:adjustRightInd w:val="0"/>
        <w:snapToGrid w:val="0"/>
        <w:spacing w:line="576" w:lineRule="exact"/>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 xml:space="preserve">   （四）公示审核情况。</w:t>
      </w:r>
    </w:p>
    <w:p w:rsidR="008A197B" w:rsidRDefault="00CF1CDA">
      <w:pPr>
        <w:adjustRightInd w:val="0"/>
        <w:snapToGrid w:val="0"/>
        <w:spacing w:line="576" w:lineRule="exact"/>
        <w:ind w:firstLine="60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第九条 评选结果在广州市工程招标行业协会</w:t>
      </w:r>
      <w:r w:rsidR="00BD43E5">
        <w:rPr>
          <w:rFonts w:asciiTheme="minorEastAsia" w:hAnsiTheme="minorEastAsia" w:cstheme="minorEastAsia" w:hint="eastAsia"/>
          <w:color w:val="000000" w:themeColor="text1"/>
          <w:sz w:val="30"/>
          <w:szCs w:val="30"/>
        </w:rPr>
        <w:t>官方网站</w:t>
      </w:r>
      <w:r>
        <w:rPr>
          <w:rFonts w:asciiTheme="minorEastAsia" w:hAnsiTheme="minorEastAsia" w:cstheme="minorEastAsia" w:hint="eastAsia"/>
          <w:color w:val="000000" w:themeColor="text1"/>
          <w:sz w:val="30"/>
          <w:szCs w:val="30"/>
        </w:rPr>
        <w:t>等媒介向社会和招标人大力宣传和推介。评选结果将在协会网站、协会季刊做专题报道，评价情况</w:t>
      </w:r>
      <w:r>
        <w:rPr>
          <w:rFonts w:asciiTheme="minorEastAsia" w:hAnsiTheme="minorEastAsia" w:cstheme="minorEastAsia" w:hint="eastAsia"/>
          <w:b/>
          <w:color w:val="000000" w:themeColor="text1"/>
          <w:sz w:val="30"/>
          <w:szCs w:val="30"/>
        </w:rPr>
        <w:t>计入</w:t>
      </w:r>
      <w:r w:rsidRPr="007C7B69">
        <w:rPr>
          <w:rFonts w:asciiTheme="minorEastAsia" w:hAnsiTheme="minorEastAsia" w:cstheme="minorEastAsia" w:hint="eastAsia"/>
          <w:b/>
          <w:color w:val="000000" w:themeColor="text1"/>
          <w:sz w:val="30"/>
          <w:szCs w:val="30"/>
        </w:rPr>
        <w:t>本</w:t>
      </w:r>
      <w:r>
        <w:rPr>
          <w:rFonts w:asciiTheme="minorEastAsia" w:hAnsiTheme="minorEastAsia" w:cstheme="minorEastAsia" w:hint="eastAsia"/>
          <w:b/>
          <w:color w:val="000000" w:themeColor="text1"/>
          <w:sz w:val="30"/>
          <w:szCs w:val="30"/>
        </w:rPr>
        <w:t>协会建立的行业自律评价系统</w:t>
      </w:r>
      <w:r>
        <w:rPr>
          <w:rFonts w:asciiTheme="minorEastAsia" w:hAnsiTheme="minorEastAsia" w:cstheme="minorEastAsia" w:hint="eastAsia"/>
          <w:color w:val="000000" w:themeColor="text1"/>
          <w:sz w:val="30"/>
          <w:szCs w:val="30"/>
        </w:rPr>
        <w:t>。</w:t>
      </w:r>
    </w:p>
    <w:p w:rsidR="008A197B" w:rsidRDefault="008A197B" w:rsidP="00A21BCE">
      <w:pPr>
        <w:adjustRightInd w:val="0"/>
        <w:snapToGrid w:val="0"/>
        <w:spacing w:line="576" w:lineRule="exact"/>
        <w:rPr>
          <w:rFonts w:ascii="黑体" w:eastAsia="黑体" w:hAnsi="黑体" w:cstheme="minorEastAsia"/>
          <w:b/>
          <w:color w:val="000000" w:themeColor="text1"/>
          <w:sz w:val="32"/>
          <w:szCs w:val="32"/>
        </w:rPr>
      </w:pPr>
    </w:p>
    <w:p w:rsidR="008A197B" w:rsidRDefault="00CF1CDA">
      <w:pPr>
        <w:adjustRightInd w:val="0"/>
        <w:snapToGrid w:val="0"/>
        <w:spacing w:line="576" w:lineRule="exact"/>
        <w:jc w:val="center"/>
        <w:rPr>
          <w:rFonts w:ascii="黑体" w:eastAsia="黑体" w:hAnsi="黑体" w:cstheme="minorEastAsia"/>
          <w:b/>
          <w:color w:val="000000" w:themeColor="text1"/>
          <w:sz w:val="32"/>
          <w:szCs w:val="32"/>
        </w:rPr>
      </w:pPr>
      <w:r>
        <w:rPr>
          <w:rFonts w:ascii="黑体" w:eastAsia="黑体" w:hAnsi="黑体" w:cstheme="minorEastAsia" w:hint="eastAsia"/>
          <w:b/>
          <w:color w:val="000000" w:themeColor="text1"/>
          <w:sz w:val="32"/>
          <w:szCs w:val="32"/>
        </w:rPr>
        <w:t>第五章 激励和约束措施</w:t>
      </w:r>
    </w:p>
    <w:p w:rsidR="008A197B" w:rsidRDefault="00CF1CDA">
      <w:pPr>
        <w:adjustRightInd w:val="0"/>
        <w:snapToGrid w:val="0"/>
        <w:spacing w:line="576" w:lineRule="exact"/>
        <w:ind w:firstLine="60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第十条 广州市工程招标行业协会对入选的招标代理机构颁发证书。</w:t>
      </w:r>
    </w:p>
    <w:p w:rsidR="008A197B" w:rsidRDefault="00CF1CDA">
      <w:pPr>
        <w:adjustRightInd w:val="0"/>
        <w:snapToGrid w:val="0"/>
        <w:spacing w:line="576" w:lineRule="exact"/>
        <w:ind w:firstLine="60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第十一条 对入选的招标代理机构信用评价实行动态管理，对提供</w:t>
      </w:r>
      <w:r>
        <w:rPr>
          <w:rFonts w:asciiTheme="minorEastAsia" w:hAnsiTheme="minorEastAsia" w:cstheme="minorEastAsia" w:hint="eastAsia"/>
          <w:color w:val="000000" w:themeColor="text1"/>
          <w:sz w:val="30"/>
          <w:szCs w:val="30"/>
        </w:rPr>
        <w:lastRenderedPageBreak/>
        <w:t>虚假申报材料造成不良社会影响的，要追究当事人责任，在广州市工程招标行业协会</w:t>
      </w:r>
      <w:r w:rsidR="00BD43E5">
        <w:rPr>
          <w:rFonts w:asciiTheme="minorEastAsia" w:hAnsiTheme="minorEastAsia" w:cstheme="minorEastAsia" w:hint="eastAsia"/>
          <w:color w:val="000000" w:themeColor="text1"/>
          <w:sz w:val="30"/>
          <w:szCs w:val="30"/>
        </w:rPr>
        <w:t>官方网站</w:t>
      </w:r>
      <w:r>
        <w:rPr>
          <w:rFonts w:asciiTheme="minorEastAsia" w:hAnsiTheme="minorEastAsia" w:cstheme="minorEastAsia" w:hint="eastAsia"/>
          <w:color w:val="000000" w:themeColor="text1"/>
          <w:sz w:val="30"/>
          <w:szCs w:val="30"/>
        </w:rPr>
        <w:t>、</w:t>
      </w:r>
      <w:proofErr w:type="gramStart"/>
      <w:r>
        <w:rPr>
          <w:rFonts w:asciiTheme="minorEastAsia" w:hAnsiTheme="minorEastAsia" w:cstheme="minorEastAsia" w:hint="eastAsia"/>
          <w:color w:val="000000" w:themeColor="text1"/>
          <w:sz w:val="30"/>
          <w:szCs w:val="30"/>
        </w:rPr>
        <w:t>微信公众</w:t>
      </w:r>
      <w:proofErr w:type="gramEnd"/>
      <w:r>
        <w:rPr>
          <w:rFonts w:asciiTheme="minorEastAsia" w:hAnsiTheme="minorEastAsia" w:cstheme="minorEastAsia" w:hint="eastAsia"/>
          <w:color w:val="000000" w:themeColor="text1"/>
          <w:sz w:val="30"/>
          <w:szCs w:val="30"/>
        </w:rPr>
        <w:t>平台公示并进行不良行为纪录，且两年内不得参加广州市工程招标行业协会之招标代理机构信用评选。</w:t>
      </w:r>
    </w:p>
    <w:p w:rsidR="008A197B" w:rsidRDefault="00CF1CDA">
      <w:pPr>
        <w:widowControl/>
        <w:spacing w:line="576" w:lineRule="exact"/>
        <w:jc w:val="left"/>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 xml:space="preserve">    第十二条 荣誉称号设定广州市工程招标行业协会之招标代理机构信用评价*A级，</w:t>
      </w:r>
      <w:r w:rsidRPr="00427770">
        <w:rPr>
          <w:rFonts w:asciiTheme="minorEastAsia" w:hAnsiTheme="minorEastAsia" w:cstheme="minorEastAsia" w:hint="eastAsia"/>
          <w:color w:val="000000" w:themeColor="text1"/>
          <w:sz w:val="30"/>
          <w:szCs w:val="30"/>
        </w:rPr>
        <w:t>有效期为两年，有效期满荣</w:t>
      </w:r>
      <w:r>
        <w:rPr>
          <w:rFonts w:asciiTheme="minorEastAsia" w:hAnsiTheme="minorEastAsia" w:cstheme="minorEastAsia" w:hint="eastAsia"/>
          <w:color w:val="000000" w:themeColor="text1"/>
          <w:sz w:val="30"/>
          <w:szCs w:val="30"/>
        </w:rPr>
        <w:t>誉称号自动失效。</w:t>
      </w:r>
      <w:r>
        <w:rPr>
          <w:rFonts w:asciiTheme="minorEastAsia" w:hAnsiTheme="minorEastAsia" w:cstheme="minorEastAsia" w:hint="eastAsia"/>
          <w:color w:val="000000" w:themeColor="text1"/>
          <w:sz w:val="30"/>
          <w:szCs w:val="30"/>
        </w:rPr>
        <w:br w:type="page"/>
      </w:r>
    </w:p>
    <w:p w:rsidR="008A197B" w:rsidRDefault="00CF1CDA">
      <w:pPr>
        <w:widowControl/>
        <w:spacing w:line="600" w:lineRule="exact"/>
        <w:rPr>
          <w:rFonts w:ascii="黑体" w:eastAsia="黑体" w:hAnsi="宋体" w:cs="Tahoma"/>
          <w:color w:val="000000" w:themeColor="text1"/>
          <w:sz w:val="32"/>
          <w:szCs w:val="32"/>
        </w:rPr>
      </w:pPr>
      <w:r>
        <w:rPr>
          <w:rFonts w:ascii="黑体" w:eastAsia="黑体" w:hAnsi="宋体" w:cs="Tahoma" w:hint="eastAsia"/>
          <w:color w:val="000000" w:themeColor="text1"/>
          <w:sz w:val="32"/>
          <w:szCs w:val="32"/>
        </w:rPr>
        <w:lastRenderedPageBreak/>
        <w:t>附件1</w:t>
      </w:r>
    </w:p>
    <w:p w:rsidR="008A197B" w:rsidRDefault="008A197B">
      <w:pPr>
        <w:widowControl/>
        <w:spacing w:line="600" w:lineRule="exact"/>
        <w:rPr>
          <w:rFonts w:ascii="黑体" w:eastAsia="黑体" w:hAnsi="宋体" w:cs="Tahoma"/>
          <w:color w:val="000000" w:themeColor="text1"/>
          <w:sz w:val="32"/>
          <w:szCs w:val="32"/>
        </w:rPr>
      </w:pPr>
    </w:p>
    <w:p w:rsidR="00A21BCE" w:rsidRDefault="00CF1CDA">
      <w:pPr>
        <w:jc w:val="center"/>
        <w:rPr>
          <w:rFonts w:ascii="方正小标宋简体" w:eastAsia="方正小标宋简体" w:hAnsi="华文中宋"/>
          <w:b/>
          <w:bCs/>
          <w:color w:val="000000" w:themeColor="text1"/>
          <w:spacing w:val="60"/>
          <w:sz w:val="44"/>
          <w:szCs w:val="44"/>
        </w:rPr>
      </w:pPr>
      <w:r w:rsidRPr="00427770">
        <w:rPr>
          <w:rFonts w:ascii="方正小标宋简体" w:eastAsia="方正小标宋简体" w:hAnsi="华文中宋" w:hint="eastAsia"/>
          <w:b/>
          <w:bCs/>
          <w:color w:val="000000" w:themeColor="text1"/>
          <w:spacing w:val="60"/>
          <w:sz w:val="44"/>
          <w:szCs w:val="44"/>
        </w:rPr>
        <w:t>2023年广</w:t>
      </w:r>
      <w:r>
        <w:rPr>
          <w:rFonts w:ascii="方正小标宋简体" w:eastAsia="方正小标宋简体" w:hAnsi="华文中宋" w:hint="eastAsia"/>
          <w:b/>
          <w:bCs/>
          <w:color w:val="000000" w:themeColor="text1"/>
          <w:spacing w:val="60"/>
          <w:sz w:val="44"/>
          <w:szCs w:val="44"/>
        </w:rPr>
        <w:t>州市工程招标行业协会之</w:t>
      </w:r>
    </w:p>
    <w:p w:rsidR="008A197B" w:rsidRDefault="00CF1CDA">
      <w:pPr>
        <w:jc w:val="center"/>
        <w:rPr>
          <w:rFonts w:ascii="方正小标宋简体" w:eastAsia="方正小标宋简体" w:hAnsi="华文中宋"/>
          <w:b/>
          <w:bCs/>
          <w:color w:val="000000" w:themeColor="text1"/>
          <w:spacing w:val="60"/>
          <w:sz w:val="44"/>
          <w:szCs w:val="44"/>
        </w:rPr>
      </w:pPr>
      <w:r>
        <w:rPr>
          <w:rFonts w:ascii="方正小标宋简体" w:eastAsia="方正小标宋简体" w:hAnsi="华文中宋" w:hint="eastAsia"/>
          <w:b/>
          <w:bCs/>
          <w:color w:val="000000" w:themeColor="text1"/>
          <w:spacing w:val="60"/>
          <w:sz w:val="44"/>
          <w:szCs w:val="44"/>
        </w:rPr>
        <w:t>招标代理机构信用评价活动</w:t>
      </w:r>
    </w:p>
    <w:p w:rsidR="008A197B" w:rsidRDefault="008A197B">
      <w:pPr>
        <w:jc w:val="center"/>
        <w:rPr>
          <w:rFonts w:ascii="华文中宋" w:eastAsia="华文中宋" w:hAnsi="华文中宋"/>
          <w:b/>
          <w:bCs/>
          <w:color w:val="000000" w:themeColor="text1"/>
          <w:spacing w:val="60"/>
          <w:sz w:val="48"/>
          <w:szCs w:val="48"/>
        </w:rPr>
      </w:pPr>
    </w:p>
    <w:p w:rsidR="008A197B" w:rsidRDefault="00CF1CDA" w:rsidP="00060E96">
      <w:pPr>
        <w:spacing w:beforeLines="150"/>
        <w:jc w:val="center"/>
        <w:rPr>
          <w:rFonts w:ascii="华文中宋" w:eastAsia="华文中宋" w:hAnsi="华文中宋"/>
          <w:b/>
          <w:color w:val="000000" w:themeColor="text1"/>
          <w:sz w:val="72"/>
          <w:szCs w:val="72"/>
        </w:rPr>
      </w:pPr>
      <w:r>
        <w:rPr>
          <w:rFonts w:ascii="华文中宋" w:eastAsia="华文中宋" w:hAnsi="华文中宋" w:hint="eastAsia"/>
          <w:b/>
          <w:bCs/>
          <w:color w:val="000000" w:themeColor="text1"/>
          <w:sz w:val="72"/>
          <w:szCs w:val="72"/>
        </w:rPr>
        <w:t>申 报 材 料</w:t>
      </w:r>
    </w:p>
    <w:p w:rsidR="008A197B" w:rsidRDefault="008A197B">
      <w:pPr>
        <w:jc w:val="center"/>
        <w:rPr>
          <w:b/>
          <w:bCs/>
          <w:color w:val="000000" w:themeColor="text1"/>
          <w:sz w:val="60"/>
        </w:rPr>
      </w:pPr>
    </w:p>
    <w:p w:rsidR="008A197B" w:rsidRDefault="008A197B">
      <w:pPr>
        <w:jc w:val="center"/>
        <w:rPr>
          <w:b/>
          <w:bCs/>
          <w:color w:val="000000" w:themeColor="text1"/>
          <w:sz w:val="60"/>
        </w:rPr>
      </w:pPr>
    </w:p>
    <w:p w:rsidR="008A197B" w:rsidRDefault="00CF1CDA">
      <w:pPr>
        <w:spacing w:line="180" w:lineRule="auto"/>
        <w:ind w:firstLine="360"/>
        <w:jc w:val="center"/>
        <w:rPr>
          <w:bCs/>
          <w:color w:val="000000" w:themeColor="text1"/>
          <w:sz w:val="24"/>
          <w:u w:val="single"/>
        </w:rPr>
      </w:pPr>
      <w:r>
        <w:rPr>
          <w:rFonts w:hint="eastAsia"/>
          <w:color w:val="000000" w:themeColor="text1"/>
          <w:sz w:val="28"/>
        </w:rPr>
        <w:t>申报单位</w:t>
      </w:r>
      <w:r>
        <w:rPr>
          <w:rFonts w:hint="eastAsia"/>
          <w:b/>
          <w:bCs/>
          <w:color w:val="000000" w:themeColor="text1"/>
          <w:sz w:val="24"/>
        </w:rPr>
        <w:t>：</w:t>
      </w:r>
      <w:r>
        <w:rPr>
          <w:b/>
          <w:bCs/>
          <w:color w:val="000000" w:themeColor="text1"/>
          <w:sz w:val="24"/>
          <w:u w:val="single"/>
        </w:rPr>
        <w:t xml:space="preserve">                 </w:t>
      </w:r>
      <w:r>
        <w:rPr>
          <w:bCs/>
          <w:color w:val="000000" w:themeColor="text1"/>
          <w:sz w:val="24"/>
          <w:u w:val="single"/>
        </w:rPr>
        <w:t xml:space="preserve">      </w:t>
      </w:r>
      <w:r>
        <w:rPr>
          <w:rFonts w:hint="eastAsia"/>
          <w:bCs/>
          <w:color w:val="000000" w:themeColor="text1"/>
          <w:sz w:val="24"/>
          <w:u w:val="single"/>
        </w:rPr>
        <w:t>（盖章）</w:t>
      </w:r>
    </w:p>
    <w:p w:rsidR="008A197B" w:rsidRDefault="008A197B">
      <w:pPr>
        <w:spacing w:line="180" w:lineRule="auto"/>
        <w:ind w:firstLine="360"/>
        <w:jc w:val="center"/>
        <w:rPr>
          <w:bCs/>
          <w:color w:val="000000" w:themeColor="text1"/>
          <w:sz w:val="24"/>
          <w:u w:val="single"/>
        </w:rPr>
      </w:pPr>
    </w:p>
    <w:p w:rsidR="008A197B" w:rsidRDefault="008A197B">
      <w:pPr>
        <w:spacing w:line="180" w:lineRule="auto"/>
        <w:jc w:val="center"/>
        <w:rPr>
          <w:b/>
          <w:bCs/>
          <w:color w:val="000000" w:themeColor="text1"/>
          <w:sz w:val="24"/>
        </w:rPr>
      </w:pPr>
    </w:p>
    <w:p w:rsidR="008A197B" w:rsidRDefault="008A197B">
      <w:pPr>
        <w:spacing w:line="180" w:lineRule="auto"/>
        <w:jc w:val="center"/>
        <w:rPr>
          <w:b/>
          <w:bCs/>
          <w:color w:val="000000" w:themeColor="text1"/>
          <w:sz w:val="24"/>
        </w:rPr>
      </w:pPr>
    </w:p>
    <w:p w:rsidR="008A197B" w:rsidRDefault="00CF1CDA">
      <w:pPr>
        <w:spacing w:line="180" w:lineRule="auto"/>
        <w:ind w:firstLine="301"/>
        <w:jc w:val="center"/>
        <w:rPr>
          <w:b/>
          <w:bCs/>
          <w:color w:val="000000" w:themeColor="text1"/>
          <w:sz w:val="24"/>
        </w:rPr>
      </w:pPr>
      <w:r>
        <w:rPr>
          <w:rFonts w:hint="eastAsia"/>
          <w:color w:val="000000" w:themeColor="text1"/>
          <w:sz w:val="28"/>
        </w:rPr>
        <w:t>申报时间</w:t>
      </w:r>
      <w:r>
        <w:rPr>
          <w:rFonts w:hint="eastAsia"/>
          <w:b/>
          <w:bCs/>
          <w:color w:val="000000" w:themeColor="text1"/>
          <w:sz w:val="24"/>
        </w:rPr>
        <w:t>：</w:t>
      </w:r>
      <w:r>
        <w:rPr>
          <w:bCs/>
          <w:color w:val="000000" w:themeColor="text1"/>
          <w:sz w:val="24"/>
        </w:rPr>
        <w:t>_______________________________</w:t>
      </w:r>
    </w:p>
    <w:p w:rsidR="008A197B" w:rsidRDefault="008A197B">
      <w:pPr>
        <w:jc w:val="center"/>
        <w:rPr>
          <w:b/>
          <w:bCs/>
          <w:color w:val="000000" w:themeColor="text1"/>
          <w:sz w:val="24"/>
        </w:rPr>
      </w:pPr>
    </w:p>
    <w:p w:rsidR="008A197B" w:rsidRDefault="008A197B">
      <w:pPr>
        <w:jc w:val="center"/>
        <w:rPr>
          <w:b/>
          <w:bCs/>
          <w:color w:val="000000" w:themeColor="text1"/>
          <w:sz w:val="24"/>
        </w:rPr>
      </w:pPr>
    </w:p>
    <w:p w:rsidR="008A197B" w:rsidRDefault="008A197B">
      <w:pPr>
        <w:jc w:val="center"/>
        <w:rPr>
          <w:b/>
          <w:bCs/>
          <w:color w:val="000000" w:themeColor="text1"/>
          <w:sz w:val="24"/>
        </w:rPr>
      </w:pPr>
    </w:p>
    <w:p w:rsidR="008A197B" w:rsidRDefault="008A197B">
      <w:pPr>
        <w:jc w:val="center"/>
        <w:rPr>
          <w:b/>
          <w:bCs/>
          <w:color w:val="000000" w:themeColor="text1"/>
          <w:sz w:val="24"/>
        </w:rPr>
      </w:pPr>
    </w:p>
    <w:p w:rsidR="008A197B" w:rsidRDefault="008A197B">
      <w:pPr>
        <w:jc w:val="center"/>
        <w:rPr>
          <w:b/>
          <w:bCs/>
          <w:color w:val="000000" w:themeColor="text1"/>
          <w:sz w:val="24"/>
        </w:rPr>
      </w:pPr>
    </w:p>
    <w:p w:rsidR="008A197B" w:rsidRDefault="008A197B">
      <w:pPr>
        <w:jc w:val="center"/>
        <w:rPr>
          <w:b/>
          <w:bCs/>
          <w:color w:val="000000" w:themeColor="text1"/>
          <w:sz w:val="24"/>
        </w:rPr>
      </w:pPr>
    </w:p>
    <w:p w:rsidR="008A197B" w:rsidRDefault="008A197B">
      <w:pPr>
        <w:jc w:val="center"/>
        <w:rPr>
          <w:b/>
          <w:bCs/>
          <w:color w:val="000000" w:themeColor="text1"/>
          <w:sz w:val="24"/>
        </w:rPr>
      </w:pPr>
    </w:p>
    <w:p w:rsidR="008A197B" w:rsidRDefault="008A197B">
      <w:pPr>
        <w:jc w:val="center"/>
        <w:rPr>
          <w:b/>
          <w:bCs/>
          <w:color w:val="000000" w:themeColor="text1"/>
          <w:sz w:val="24"/>
        </w:rPr>
      </w:pPr>
    </w:p>
    <w:p w:rsidR="008A197B" w:rsidRDefault="008A197B">
      <w:pPr>
        <w:jc w:val="center"/>
        <w:rPr>
          <w:b/>
          <w:bCs/>
          <w:color w:val="000000" w:themeColor="text1"/>
          <w:sz w:val="24"/>
        </w:rPr>
      </w:pPr>
    </w:p>
    <w:p w:rsidR="008A197B" w:rsidRDefault="008A197B">
      <w:pPr>
        <w:rPr>
          <w:rFonts w:ascii="宋体" w:hAnsi="宋体" w:cs="宋体"/>
          <w:b/>
          <w:color w:val="000000" w:themeColor="text1"/>
          <w:sz w:val="44"/>
          <w:szCs w:val="44"/>
        </w:rPr>
      </w:pPr>
    </w:p>
    <w:p w:rsidR="008A197B" w:rsidRDefault="008A197B">
      <w:pPr>
        <w:rPr>
          <w:rFonts w:ascii="宋体" w:hAnsi="宋体" w:cs="宋体"/>
          <w:b/>
          <w:color w:val="000000" w:themeColor="text1"/>
          <w:sz w:val="44"/>
          <w:szCs w:val="44"/>
        </w:rPr>
      </w:pPr>
    </w:p>
    <w:p w:rsidR="008A197B" w:rsidRDefault="00CF1CDA">
      <w:pPr>
        <w:jc w:val="center"/>
        <w:rPr>
          <w:rFonts w:ascii="宋体" w:hAnsi="宋体" w:cs="宋体"/>
          <w:b/>
          <w:color w:val="000000" w:themeColor="text1"/>
          <w:sz w:val="44"/>
          <w:szCs w:val="44"/>
        </w:rPr>
      </w:pPr>
      <w:r>
        <w:rPr>
          <w:rFonts w:ascii="宋体" w:hAnsi="宋体" w:cs="宋体" w:hint="eastAsia"/>
          <w:b/>
          <w:color w:val="000000" w:themeColor="text1"/>
          <w:sz w:val="44"/>
          <w:szCs w:val="44"/>
        </w:rPr>
        <w:lastRenderedPageBreak/>
        <w:t>申 报 材 料</w:t>
      </w:r>
    </w:p>
    <w:p w:rsidR="008A197B" w:rsidRDefault="008A197B">
      <w:pPr>
        <w:jc w:val="center"/>
        <w:rPr>
          <w:rFonts w:ascii="宋体" w:hAnsi="宋体" w:cs="宋体"/>
          <w:b/>
          <w:color w:val="000000" w:themeColor="text1"/>
          <w:sz w:val="44"/>
          <w:szCs w:val="44"/>
        </w:rPr>
      </w:pPr>
    </w:p>
    <w:p w:rsidR="008A197B" w:rsidRDefault="00CF1CDA">
      <w:pPr>
        <w:spacing w:line="576" w:lineRule="exact"/>
        <w:ind w:firstLineChars="200" w:firstLine="600"/>
        <w:rPr>
          <w:color w:val="000000" w:themeColor="text1"/>
          <w:sz w:val="30"/>
          <w:szCs w:val="30"/>
        </w:rPr>
      </w:pPr>
      <w:r>
        <w:rPr>
          <w:rFonts w:hint="eastAsia"/>
          <w:color w:val="000000" w:themeColor="text1"/>
          <w:sz w:val="30"/>
          <w:szCs w:val="30"/>
        </w:rPr>
        <w:t>（一）自评分表（包括各评审细项的页码）；</w:t>
      </w:r>
    </w:p>
    <w:p w:rsidR="008A197B" w:rsidRDefault="00CF1CDA">
      <w:pPr>
        <w:spacing w:line="576" w:lineRule="exact"/>
        <w:ind w:firstLineChars="200" w:firstLine="600"/>
        <w:rPr>
          <w:color w:val="000000" w:themeColor="text1"/>
          <w:sz w:val="30"/>
          <w:szCs w:val="30"/>
        </w:rPr>
      </w:pPr>
      <w:r>
        <w:rPr>
          <w:rFonts w:hint="eastAsia"/>
          <w:color w:val="000000" w:themeColor="text1"/>
          <w:sz w:val="30"/>
          <w:szCs w:val="30"/>
        </w:rPr>
        <w:t>（二）企业规模及架构情况</w:t>
      </w:r>
      <w:r>
        <w:rPr>
          <w:rFonts w:hint="eastAsia"/>
          <w:color w:val="000000" w:themeColor="text1"/>
          <w:sz w:val="30"/>
          <w:szCs w:val="30"/>
        </w:rPr>
        <w:t xml:space="preserve">: </w:t>
      </w:r>
      <w:r>
        <w:rPr>
          <w:rFonts w:hint="eastAsia"/>
          <w:color w:val="000000" w:themeColor="text1"/>
          <w:sz w:val="30"/>
          <w:szCs w:val="30"/>
        </w:rPr>
        <w:t>企业规模（注册资金）、机构设置、办公场所，依法纳税证明。</w:t>
      </w:r>
    </w:p>
    <w:p w:rsidR="008A197B" w:rsidRDefault="00CF1CDA">
      <w:pPr>
        <w:spacing w:line="576" w:lineRule="exact"/>
        <w:ind w:firstLineChars="200" w:firstLine="600"/>
        <w:rPr>
          <w:color w:val="000000" w:themeColor="text1"/>
          <w:sz w:val="30"/>
          <w:szCs w:val="30"/>
        </w:rPr>
      </w:pPr>
      <w:r>
        <w:rPr>
          <w:rFonts w:hint="eastAsia"/>
          <w:color w:val="000000" w:themeColor="text1"/>
          <w:sz w:val="30"/>
          <w:szCs w:val="30"/>
        </w:rPr>
        <w:t>（三）企业参加行业协会自律情况，包括：</w:t>
      </w:r>
    </w:p>
    <w:p w:rsidR="008A197B" w:rsidRDefault="00CF1CDA">
      <w:pPr>
        <w:spacing w:line="576" w:lineRule="exact"/>
        <w:ind w:firstLineChars="200" w:firstLine="600"/>
        <w:rPr>
          <w:color w:val="000000" w:themeColor="text1"/>
          <w:sz w:val="30"/>
          <w:szCs w:val="30"/>
        </w:rPr>
      </w:pPr>
      <w:r>
        <w:rPr>
          <w:rFonts w:hint="eastAsia"/>
          <w:color w:val="000000" w:themeColor="text1"/>
          <w:sz w:val="30"/>
          <w:szCs w:val="30"/>
        </w:rPr>
        <w:t>1</w:t>
      </w:r>
      <w:r>
        <w:rPr>
          <w:rFonts w:hint="eastAsia"/>
          <w:color w:val="000000" w:themeColor="text1"/>
          <w:sz w:val="30"/>
          <w:szCs w:val="30"/>
        </w:rPr>
        <w:t>、对我会工作支持度：缴纳会费情况（提供转账截图或缴费凭证，由协会核定）和连续在会时间。</w:t>
      </w:r>
    </w:p>
    <w:p w:rsidR="008A197B" w:rsidRDefault="00CF1CDA">
      <w:pPr>
        <w:spacing w:line="576" w:lineRule="exact"/>
        <w:ind w:firstLineChars="200" w:firstLine="600"/>
        <w:rPr>
          <w:color w:val="000000" w:themeColor="text1"/>
          <w:sz w:val="30"/>
          <w:szCs w:val="30"/>
        </w:rPr>
      </w:pPr>
      <w:r>
        <w:rPr>
          <w:rFonts w:hint="eastAsia"/>
          <w:color w:val="000000" w:themeColor="text1"/>
          <w:sz w:val="30"/>
          <w:szCs w:val="30"/>
        </w:rPr>
        <w:t>2</w:t>
      </w:r>
      <w:r>
        <w:rPr>
          <w:rFonts w:hint="eastAsia"/>
          <w:color w:val="000000" w:themeColor="text1"/>
          <w:sz w:val="30"/>
          <w:szCs w:val="30"/>
        </w:rPr>
        <w:t>、按时填报本协会自律系统情况。</w:t>
      </w:r>
    </w:p>
    <w:p w:rsidR="008A197B" w:rsidRDefault="00CF1CDA">
      <w:pPr>
        <w:spacing w:line="576" w:lineRule="exact"/>
        <w:ind w:firstLineChars="200" w:firstLine="600"/>
        <w:rPr>
          <w:color w:val="000000" w:themeColor="text1"/>
          <w:sz w:val="30"/>
          <w:szCs w:val="30"/>
        </w:rPr>
      </w:pPr>
      <w:r>
        <w:rPr>
          <w:rFonts w:hint="eastAsia"/>
          <w:color w:val="000000" w:themeColor="text1"/>
          <w:sz w:val="30"/>
          <w:szCs w:val="30"/>
        </w:rPr>
        <w:t>3</w:t>
      </w:r>
      <w:r>
        <w:rPr>
          <w:rFonts w:hint="eastAsia"/>
          <w:color w:val="000000" w:themeColor="text1"/>
          <w:sz w:val="30"/>
          <w:szCs w:val="30"/>
        </w:rPr>
        <w:t>、积极参加我会</w:t>
      </w:r>
      <w:r>
        <w:rPr>
          <w:rFonts w:hint="eastAsia"/>
          <w:color w:val="000000" w:themeColor="text1"/>
          <w:sz w:val="30"/>
          <w:szCs w:val="30"/>
        </w:rPr>
        <w:t>2022</w:t>
      </w:r>
      <w:r w:rsidR="00A21BCE">
        <w:rPr>
          <w:rFonts w:hint="eastAsia"/>
          <w:color w:val="000000" w:themeColor="text1"/>
          <w:sz w:val="30"/>
          <w:szCs w:val="30"/>
        </w:rPr>
        <w:t>年和</w:t>
      </w:r>
      <w:r>
        <w:rPr>
          <w:rFonts w:hint="eastAsia"/>
          <w:color w:val="000000" w:themeColor="text1"/>
          <w:sz w:val="30"/>
          <w:szCs w:val="30"/>
        </w:rPr>
        <w:t>2023</w:t>
      </w:r>
      <w:r>
        <w:rPr>
          <w:rFonts w:hint="eastAsia"/>
          <w:color w:val="000000" w:themeColor="text1"/>
          <w:sz w:val="30"/>
          <w:szCs w:val="30"/>
        </w:rPr>
        <w:t>年组织的培训或讲座、座谈、交流、调研及活动，</w:t>
      </w:r>
      <w:r w:rsidR="001A0BA8">
        <w:rPr>
          <w:rFonts w:hint="eastAsia"/>
          <w:color w:val="000000" w:themeColor="text1"/>
          <w:sz w:val="30"/>
          <w:szCs w:val="30"/>
        </w:rPr>
        <w:t>或对我会建设积极建言献策，</w:t>
      </w:r>
      <w:r>
        <w:rPr>
          <w:rFonts w:hint="eastAsia"/>
          <w:color w:val="000000" w:themeColor="text1"/>
          <w:sz w:val="30"/>
          <w:szCs w:val="30"/>
        </w:rPr>
        <w:t>或对协会贡献重大；积极参与我协会举办培训指：参加我会组织的线下培训提供培训证，线上培训，请提供参加培训的截图，单位名称，参加培训人员名单和社保。按参加培训人员总数和占从业人员数量的</w:t>
      </w:r>
      <w:r>
        <w:rPr>
          <w:rFonts w:hint="eastAsia"/>
          <w:color w:val="000000" w:themeColor="text1"/>
          <w:sz w:val="30"/>
          <w:szCs w:val="30"/>
        </w:rPr>
        <w:t>%</w:t>
      </w:r>
      <w:r>
        <w:rPr>
          <w:rFonts w:hint="eastAsia"/>
          <w:color w:val="000000" w:themeColor="text1"/>
          <w:sz w:val="30"/>
          <w:szCs w:val="30"/>
        </w:rPr>
        <w:t>，进行横向对比。</w:t>
      </w:r>
    </w:p>
    <w:p w:rsidR="008A197B" w:rsidRDefault="00CF1CDA">
      <w:pPr>
        <w:spacing w:line="576" w:lineRule="exact"/>
        <w:ind w:firstLineChars="200" w:firstLine="600"/>
        <w:rPr>
          <w:color w:val="000000" w:themeColor="text1"/>
          <w:sz w:val="30"/>
          <w:szCs w:val="30"/>
        </w:rPr>
      </w:pPr>
      <w:r>
        <w:rPr>
          <w:rFonts w:hint="eastAsia"/>
          <w:color w:val="000000" w:themeColor="text1"/>
          <w:sz w:val="30"/>
          <w:szCs w:val="30"/>
        </w:rPr>
        <w:t>4</w:t>
      </w:r>
      <w:r>
        <w:rPr>
          <w:rFonts w:hint="eastAsia"/>
          <w:color w:val="000000" w:themeColor="text1"/>
          <w:sz w:val="30"/>
          <w:szCs w:val="30"/>
        </w:rPr>
        <w:t>、积极参与为我协会举办培训主动提出授课或主动提供课件或主动为我会提供其他帮助的。</w:t>
      </w:r>
    </w:p>
    <w:p w:rsidR="008A197B" w:rsidRDefault="00CF1CDA">
      <w:pPr>
        <w:spacing w:line="576" w:lineRule="exact"/>
        <w:ind w:firstLineChars="200" w:firstLine="600"/>
        <w:rPr>
          <w:color w:val="000000" w:themeColor="text1"/>
          <w:sz w:val="30"/>
          <w:szCs w:val="30"/>
        </w:rPr>
      </w:pPr>
      <w:r>
        <w:rPr>
          <w:rFonts w:hint="eastAsia"/>
          <w:color w:val="000000" w:themeColor="text1"/>
          <w:sz w:val="30"/>
          <w:szCs w:val="30"/>
        </w:rPr>
        <w:t>5</w:t>
      </w:r>
      <w:r>
        <w:rPr>
          <w:rFonts w:hint="eastAsia"/>
          <w:color w:val="000000" w:themeColor="text1"/>
          <w:sz w:val="30"/>
          <w:szCs w:val="30"/>
        </w:rPr>
        <w:t>、</w:t>
      </w:r>
      <w:r w:rsidR="008F41EB">
        <w:rPr>
          <w:rFonts w:hint="eastAsia"/>
          <w:color w:val="000000" w:themeColor="text1"/>
          <w:sz w:val="30"/>
          <w:szCs w:val="30"/>
        </w:rPr>
        <w:t>2022</w:t>
      </w:r>
      <w:r w:rsidR="008F41EB">
        <w:rPr>
          <w:rFonts w:hint="eastAsia"/>
          <w:color w:val="000000" w:themeColor="text1"/>
          <w:sz w:val="30"/>
          <w:szCs w:val="30"/>
        </w:rPr>
        <w:t>年</w:t>
      </w:r>
      <w:r w:rsidR="00A10F02">
        <w:rPr>
          <w:rFonts w:hint="eastAsia"/>
          <w:color w:val="000000" w:themeColor="text1"/>
          <w:sz w:val="30"/>
          <w:szCs w:val="30"/>
        </w:rPr>
        <w:t>至</w:t>
      </w:r>
      <w:r w:rsidR="008F41EB">
        <w:rPr>
          <w:rFonts w:hint="eastAsia"/>
          <w:color w:val="000000" w:themeColor="text1"/>
          <w:sz w:val="30"/>
          <w:szCs w:val="30"/>
        </w:rPr>
        <w:t>2023</w:t>
      </w:r>
      <w:r w:rsidR="008F41EB">
        <w:rPr>
          <w:rFonts w:hint="eastAsia"/>
          <w:color w:val="000000" w:themeColor="text1"/>
          <w:sz w:val="30"/>
          <w:szCs w:val="30"/>
        </w:rPr>
        <w:t>年</w:t>
      </w:r>
      <w:r w:rsidR="00A10F02">
        <w:rPr>
          <w:rFonts w:hint="eastAsia"/>
          <w:color w:val="000000" w:themeColor="text1"/>
          <w:sz w:val="30"/>
          <w:szCs w:val="30"/>
        </w:rPr>
        <w:t>期间</w:t>
      </w:r>
      <w:r>
        <w:rPr>
          <w:rFonts w:hint="eastAsia"/>
          <w:color w:val="000000" w:themeColor="text1"/>
          <w:sz w:val="30"/>
          <w:szCs w:val="30"/>
        </w:rPr>
        <w:t>积极投稿我会的季刊情况，或主动为我会工作提供帮助。</w:t>
      </w:r>
    </w:p>
    <w:p w:rsidR="008A197B" w:rsidRPr="00427770" w:rsidRDefault="00CF1CDA">
      <w:pPr>
        <w:spacing w:line="576" w:lineRule="exact"/>
        <w:ind w:firstLineChars="200" w:firstLine="600"/>
        <w:rPr>
          <w:color w:val="000000" w:themeColor="text1"/>
          <w:sz w:val="30"/>
          <w:szCs w:val="30"/>
        </w:rPr>
      </w:pPr>
      <w:r w:rsidRPr="00427770">
        <w:rPr>
          <w:rFonts w:hint="eastAsia"/>
          <w:color w:val="000000" w:themeColor="text1"/>
          <w:sz w:val="30"/>
          <w:szCs w:val="30"/>
        </w:rPr>
        <w:t>（四）诚信评价排名情况。（</w:t>
      </w:r>
      <w:r w:rsidR="008F41EB" w:rsidRPr="00427770">
        <w:rPr>
          <w:rFonts w:hint="eastAsia"/>
          <w:color w:val="000000" w:themeColor="text1"/>
          <w:sz w:val="30"/>
          <w:szCs w:val="30"/>
        </w:rPr>
        <w:t>申报单位</w:t>
      </w:r>
      <w:r w:rsidRPr="00427770">
        <w:rPr>
          <w:rFonts w:hint="eastAsia"/>
          <w:color w:val="000000" w:themeColor="text1"/>
          <w:sz w:val="30"/>
          <w:szCs w:val="30"/>
        </w:rPr>
        <w:t>在广州市工程招标协会公布的招标代理机构市场行为诚信评价得分情况，以</w:t>
      </w:r>
      <w:r w:rsidRPr="00427770">
        <w:rPr>
          <w:rFonts w:hint="eastAsia"/>
          <w:color w:val="000000" w:themeColor="text1"/>
          <w:sz w:val="30"/>
          <w:szCs w:val="30"/>
        </w:rPr>
        <w:t>2023</w:t>
      </w:r>
      <w:r w:rsidRPr="00427770">
        <w:rPr>
          <w:rFonts w:hint="eastAsia"/>
          <w:color w:val="000000" w:themeColor="text1"/>
          <w:sz w:val="30"/>
          <w:szCs w:val="30"/>
        </w:rPr>
        <w:t>年</w:t>
      </w:r>
      <w:r w:rsidRPr="00427770">
        <w:rPr>
          <w:rFonts w:hint="eastAsia"/>
          <w:color w:val="000000" w:themeColor="text1"/>
          <w:sz w:val="30"/>
          <w:szCs w:val="30"/>
        </w:rPr>
        <w:t>12</w:t>
      </w:r>
      <w:r w:rsidRPr="00427770">
        <w:rPr>
          <w:rFonts w:hint="eastAsia"/>
          <w:color w:val="000000" w:themeColor="text1"/>
          <w:sz w:val="30"/>
          <w:szCs w:val="30"/>
        </w:rPr>
        <w:t>月</w:t>
      </w:r>
      <w:r w:rsidRPr="00427770">
        <w:rPr>
          <w:rFonts w:hint="eastAsia"/>
          <w:color w:val="000000" w:themeColor="text1"/>
          <w:sz w:val="30"/>
          <w:szCs w:val="30"/>
        </w:rPr>
        <w:t>31</w:t>
      </w:r>
      <w:r w:rsidRPr="00427770">
        <w:rPr>
          <w:rFonts w:hint="eastAsia"/>
          <w:color w:val="000000" w:themeColor="text1"/>
          <w:sz w:val="30"/>
          <w:szCs w:val="30"/>
        </w:rPr>
        <w:t>日协会网站当天公布的招标代理诚信评价排名</w:t>
      </w:r>
      <w:r w:rsidRPr="00427770">
        <w:rPr>
          <w:rFonts w:hint="eastAsia"/>
          <w:color w:val="000000" w:themeColor="text1"/>
          <w:sz w:val="30"/>
          <w:szCs w:val="30"/>
        </w:rPr>
        <w:t>60</w:t>
      </w:r>
      <w:r w:rsidRPr="00427770">
        <w:rPr>
          <w:rFonts w:hint="eastAsia"/>
          <w:color w:val="000000" w:themeColor="text1"/>
          <w:sz w:val="30"/>
          <w:szCs w:val="30"/>
        </w:rPr>
        <w:t>日综合排名为准，</w:t>
      </w:r>
      <w:r w:rsidRPr="00427770">
        <w:rPr>
          <w:rFonts w:hint="eastAsia"/>
          <w:b/>
          <w:bCs/>
          <w:color w:val="000000" w:themeColor="text1"/>
          <w:sz w:val="30"/>
          <w:szCs w:val="30"/>
        </w:rPr>
        <w:t>申报单位无需提供截图</w:t>
      </w:r>
      <w:r w:rsidRPr="00427770">
        <w:rPr>
          <w:rFonts w:hint="eastAsia"/>
          <w:color w:val="000000" w:themeColor="text1"/>
          <w:sz w:val="30"/>
          <w:szCs w:val="30"/>
        </w:rPr>
        <w:t>）</w:t>
      </w:r>
    </w:p>
    <w:p w:rsidR="008A197B" w:rsidRPr="00427770" w:rsidRDefault="00CF1CDA">
      <w:pPr>
        <w:spacing w:line="576" w:lineRule="exact"/>
        <w:ind w:firstLineChars="200" w:firstLine="600"/>
        <w:rPr>
          <w:color w:val="000000" w:themeColor="text1"/>
          <w:sz w:val="30"/>
          <w:szCs w:val="30"/>
        </w:rPr>
      </w:pPr>
      <w:r>
        <w:rPr>
          <w:rFonts w:hint="eastAsia"/>
          <w:color w:val="000000" w:themeColor="text1"/>
          <w:sz w:val="30"/>
          <w:szCs w:val="30"/>
        </w:rPr>
        <w:t>（五）行业自律系统排名情况：</w:t>
      </w:r>
      <w:r w:rsidR="008F41EB">
        <w:rPr>
          <w:rFonts w:hint="eastAsia"/>
          <w:color w:val="000000" w:themeColor="text1"/>
          <w:sz w:val="30"/>
          <w:szCs w:val="30"/>
        </w:rPr>
        <w:t>申报单位</w:t>
      </w:r>
      <w:r>
        <w:rPr>
          <w:rFonts w:hint="eastAsia"/>
          <w:color w:val="000000" w:themeColor="text1"/>
          <w:sz w:val="30"/>
          <w:szCs w:val="30"/>
        </w:rPr>
        <w:t>在广州市工程</w:t>
      </w:r>
      <w:r>
        <w:rPr>
          <w:color w:val="000000" w:themeColor="text1"/>
          <w:sz w:val="30"/>
          <w:szCs w:val="30"/>
        </w:rPr>
        <w:t>招标</w:t>
      </w:r>
      <w:r>
        <w:rPr>
          <w:rFonts w:hint="eastAsia"/>
          <w:color w:val="000000" w:themeColor="text1"/>
          <w:sz w:val="30"/>
          <w:szCs w:val="30"/>
        </w:rPr>
        <w:t>行业协会公布的</w:t>
      </w:r>
      <w:r w:rsidR="008F41EB">
        <w:rPr>
          <w:rFonts w:hint="eastAsia"/>
          <w:color w:val="000000" w:themeColor="text1"/>
          <w:sz w:val="30"/>
          <w:szCs w:val="30"/>
        </w:rPr>
        <w:t>广州市建筑业行业自律管理系统招标代理</w:t>
      </w:r>
      <w:r>
        <w:rPr>
          <w:rFonts w:hint="eastAsia"/>
          <w:color w:val="000000" w:themeColor="text1"/>
          <w:sz w:val="30"/>
          <w:szCs w:val="30"/>
        </w:rPr>
        <w:t>排名情</w:t>
      </w:r>
      <w:r w:rsidR="008F41EB">
        <w:rPr>
          <w:rFonts w:hint="eastAsia"/>
          <w:color w:val="000000" w:themeColor="text1"/>
          <w:sz w:val="30"/>
          <w:szCs w:val="30"/>
        </w:rPr>
        <w:t>况</w:t>
      </w:r>
      <w:r>
        <w:rPr>
          <w:rFonts w:hint="eastAsia"/>
          <w:color w:val="000000" w:themeColor="text1"/>
          <w:sz w:val="30"/>
          <w:szCs w:val="30"/>
        </w:rPr>
        <w:t>,</w:t>
      </w:r>
      <w:r>
        <w:rPr>
          <w:rFonts w:hint="eastAsia"/>
          <w:color w:val="000000" w:themeColor="text1"/>
          <w:sz w:val="30"/>
          <w:szCs w:val="30"/>
        </w:rPr>
        <w:t>以</w:t>
      </w:r>
      <w:r>
        <w:rPr>
          <w:rFonts w:hint="eastAsia"/>
          <w:color w:val="000000" w:themeColor="text1"/>
          <w:sz w:val="30"/>
          <w:szCs w:val="30"/>
        </w:rPr>
        <w:t>2022</w:t>
      </w:r>
      <w:r>
        <w:rPr>
          <w:rFonts w:hint="eastAsia"/>
          <w:color w:val="000000" w:themeColor="text1"/>
          <w:sz w:val="30"/>
          <w:szCs w:val="30"/>
        </w:rPr>
        <w:t>年</w:t>
      </w:r>
      <w:r w:rsidR="00427770">
        <w:rPr>
          <w:rFonts w:hint="eastAsia"/>
          <w:color w:val="000000" w:themeColor="text1"/>
          <w:sz w:val="30"/>
          <w:szCs w:val="30"/>
        </w:rPr>
        <w:lastRenderedPageBreak/>
        <w:t>及</w:t>
      </w:r>
      <w:r w:rsidRPr="00427770">
        <w:rPr>
          <w:rFonts w:hint="eastAsia"/>
          <w:color w:val="000000" w:themeColor="text1"/>
          <w:sz w:val="30"/>
          <w:szCs w:val="30"/>
        </w:rPr>
        <w:t>2023</w:t>
      </w:r>
      <w:r w:rsidRPr="00427770">
        <w:rPr>
          <w:rFonts w:hint="eastAsia"/>
          <w:color w:val="000000" w:themeColor="text1"/>
          <w:sz w:val="30"/>
          <w:szCs w:val="30"/>
        </w:rPr>
        <w:t>年前三季，共七个季的排名综合考虑。</w:t>
      </w:r>
    </w:p>
    <w:p w:rsidR="008A197B" w:rsidRDefault="00CF1CDA">
      <w:pPr>
        <w:spacing w:line="576" w:lineRule="exact"/>
        <w:ind w:firstLineChars="200" w:firstLine="600"/>
        <w:rPr>
          <w:color w:val="000000" w:themeColor="text1"/>
          <w:sz w:val="30"/>
          <w:szCs w:val="30"/>
        </w:rPr>
      </w:pPr>
      <w:r>
        <w:rPr>
          <w:rFonts w:hint="eastAsia"/>
          <w:color w:val="000000" w:themeColor="text1"/>
          <w:sz w:val="30"/>
          <w:szCs w:val="30"/>
        </w:rPr>
        <w:t>（六）人力资源情况：</w:t>
      </w:r>
    </w:p>
    <w:p w:rsidR="008A197B" w:rsidRDefault="00CF1CDA">
      <w:pPr>
        <w:spacing w:line="576" w:lineRule="exact"/>
        <w:ind w:firstLineChars="200" w:firstLine="600"/>
        <w:rPr>
          <w:color w:val="000000" w:themeColor="text1"/>
          <w:sz w:val="30"/>
          <w:szCs w:val="30"/>
        </w:rPr>
      </w:pPr>
      <w:r>
        <w:rPr>
          <w:rFonts w:hint="eastAsia"/>
          <w:color w:val="000000" w:themeColor="text1"/>
          <w:sz w:val="30"/>
          <w:szCs w:val="30"/>
        </w:rPr>
        <w:t>1.</w:t>
      </w:r>
      <w:r>
        <w:rPr>
          <w:rFonts w:hint="eastAsia"/>
          <w:color w:val="000000" w:themeColor="text1"/>
          <w:sz w:val="30"/>
          <w:szCs w:val="30"/>
        </w:rPr>
        <w:t>管理层人员信息（董事长、总经理、副总、技术负责人）（附表</w:t>
      </w:r>
      <w:r>
        <w:rPr>
          <w:rFonts w:hint="eastAsia"/>
          <w:color w:val="000000" w:themeColor="text1"/>
          <w:sz w:val="30"/>
          <w:szCs w:val="30"/>
        </w:rPr>
        <w:t>1</w:t>
      </w:r>
      <w:r>
        <w:rPr>
          <w:rFonts w:hint="eastAsia"/>
          <w:color w:val="000000" w:themeColor="text1"/>
          <w:sz w:val="30"/>
          <w:szCs w:val="30"/>
        </w:rPr>
        <w:t>），并附相关人员的学历、职称、资格证等证明材料。</w:t>
      </w:r>
    </w:p>
    <w:p w:rsidR="008A197B" w:rsidRDefault="00CF1CDA">
      <w:pPr>
        <w:spacing w:line="576" w:lineRule="exact"/>
        <w:ind w:firstLineChars="200" w:firstLine="600"/>
        <w:rPr>
          <w:color w:val="000000" w:themeColor="text1"/>
          <w:sz w:val="30"/>
          <w:szCs w:val="30"/>
        </w:rPr>
      </w:pPr>
      <w:r>
        <w:rPr>
          <w:rFonts w:hint="eastAsia"/>
          <w:color w:val="000000" w:themeColor="text1"/>
          <w:sz w:val="30"/>
          <w:szCs w:val="30"/>
        </w:rPr>
        <w:t>2.</w:t>
      </w:r>
      <w:r>
        <w:rPr>
          <w:rFonts w:hint="eastAsia"/>
          <w:color w:val="000000" w:themeColor="text1"/>
          <w:sz w:val="30"/>
          <w:szCs w:val="30"/>
        </w:rPr>
        <w:t>招标从业人员基本情况表（招标代理部负责人及具体工作人员）（附表</w:t>
      </w:r>
      <w:r>
        <w:rPr>
          <w:rFonts w:hint="eastAsia"/>
          <w:color w:val="000000" w:themeColor="text1"/>
          <w:sz w:val="30"/>
          <w:szCs w:val="30"/>
        </w:rPr>
        <w:t>2</w:t>
      </w:r>
      <w:r>
        <w:rPr>
          <w:rFonts w:hint="eastAsia"/>
          <w:color w:val="000000" w:themeColor="text1"/>
          <w:sz w:val="30"/>
          <w:szCs w:val="30"/>
        </w:rPr>
        <w:t>），并附相关从业人员学历、职称、资格证。</w:t>
      </w:r>
    </w:p>
    <w:p w:rsidR="008A197B" w:rsidRDefault="00CF1CDA">
      <w:pPr>
        <w:spacing w:line="576" w:lineRule="exact"/>
        <w:ind w:firstLineChars="200" w:firstLine="600"/>
        <w:rPr>
          <w:color w:val="000000" w:themeColor="text1"/>
          <w:sz w:val="30"/>
          <w:szCs w:val="30"/>
        </w:rPr>
      </w:pPr>
      <w:r>
        <w:rPr>
          <w:rFonts w:hint="eastAsia"/>
          <w:color w:val="000000" w:themeColor="text1"/>
          <w:sz w:val="30"/>
          <w:szCs w:val="30"/>
        </w:rPr>
        <w:t>（七）企业管理能力情况：</w:t>
      </w:r>
    </w:p>
    <w:p w:rsidR="008A197B" w:rsidRDefault="00CF1CDA">
      <w:pPr>
        <w:spacing w:line="576" w:lineRule="exact"/>
        <w:ind w:firstLineChars="200" w:firstLine="600"/>
        <w:rPr>
          <w:color w:val="000000" w:themeColor="text1"/>
          <w:sz w:val="30"/>
          <w:szCs w:val="30"/>
        </w:rPr>
      </w:pPr>
      <w:r>
        <w:rPr>
          <w:rFonts w:hint="eastAsia"/>
          <w:color w:val="000000" w:themeColor="text1"/>
          <w:sz w:val="30"/>
          <w:szCs w:val="30"/>
        </w:rPr>
        <w:t>1.</w:t>
      </w:r>
      <w:r>
        <w:rPr>
          <w:rFonts w:hint="eastAsia"/>
          <w:color w:val="000000" w:themeColor="text1"/>
          <w:sz w:val="30"/>
          <w:szCs w:val="30"/>
        </w:rPr>
        <w:t>各项管理制度健全。包括但不限：财务、人事、业务、法</w:t>
      </w:r>
      <w:proofErr w:type="gramStart"/>
      <w:r>
        <w:rPr>
          <w:rFonts w:hint="eastAsia"/>
          <w:color w:val="000000" w:themeColor="text1"/>
          <w:sz w:val="30"/>
          <w:szCs w:val="30"/>
        </w:rPr>
        <w:t>务</w:t>
      </w:r>
      <w:proofErr w:type="gramEnd"/>
      <w:r>
        <w:rPr>
          <w:rFonts w:hint="eastAsia"/>
          <w:color w:val="000000" w:themeColor="text1"/>
          <w:sz w:val="30"/>
          <w:szCs w:val="30"/>
        </w:rPr>
        <w:t>、处理投诉质疑等相关证明材料。</w:t>
      </w:r>
    </w:p>
    <w:p w:rsidR="008A197B" w:rsidRDefault="00CF1CDA">
      <w:pPr>
        <w:spacing w:line="576" w:lineRule="exact"/>
        <w:ind w:firstLineChars="200" w:firstLine="600"/>
        <w:rPr>
          <w:color w:val="000000" w:themeColor="text1"/>
          <w:sz w:val="30"/>
          <w:szCs w:val="30"/>
        </w:rPr>
      </w:pPr>
      <w:r>
        <w:rPr>
          <w:rFonts w:hint="eastAsia"/>
          <w:color w:val="000000" w:themeColor="text1"/>
          <w:sz w:val="30"/>
          <w:szCs w:val="30"/>
        </w:rPr>
        <w:t>2.</w:t>
      </w:r>
      <w:r>
        <w:rPr>
          <w:rFonts w:hint="eastAsia"/>
          <w:color w:val="000000" w:themeColor="text1"/>
          <w:sz w:val="30"/>
          <w:szCs w:val="30"/>
        </w:rPr>
        <w:t>各项培训及活动有组织实施。企业开展诚信相关的宣传、教育、培训及各项活动的证明材料及资料，如宣传稿件、通知的相关证明材料。</w:t>
      </w:r>
    </w:p>
    <w:p w:rsidR="008A197B" w:rsidRDefault="00CF1CDA">
      <w:pPr>
        <w:spacing w:line="576" w:lineRule="exact"/>
        <w:ind w:firstLineChars="200" w:firstLine="600"/>
        <w:rPr>
          <w:color w:val="000000" w:themeColor="text1"/>
          <w:sz w:val="30"/>
          <w:szCs w:val="30"/>
        </w:rPr>
      </w:pPr>
      <w:r>
        <w:rPr>
          <w:rFonts w:hint="eastAsia"/>
          <w:color w:val="000000" w:themeColor="text1"/>
          <w:sz w:val="30"/>
          <w:szCs w:val="30"/>
        </w:rPr>
        <w:t>3.</w:t>
      </w:r>
      <w:r>
        <w:rPr>
          <w:rFonts w:hint="eastAsia"/>
          <w:color w:val="000000" w:themeColor="text1"/>
          <w:sz w:val="30"/>
          <w:szCs w:val="30"/>
        </w:rPr>
        <w:t>有已通过的质量管理体系、环境管理体系和职业健康管理体系，并在有效期的证明材料。</w:t>
      </w:r>
    </w:p>
    <w:p w:rsidR="008A197B" w:rsidRDefault="00CF1CDA">
      <w:pPr>
        <w:spacing w:line="576" w:lineRule="exact"/>
        <w:ind w:firstLineChars="200" w:firstLine="600"/>
        <w:rPr>
          <w:color w:val="000000" w:themeColor="text1"/>
          <w:sz w:val="30"/>
          <w:szCs w:val="30"/>
        </w:rPr>
      </w:pPr>
      <w:r>
        <w:rPr>
          <w:rFonts w:hint="eastAsia"/>
          <w:color w:val="000000" w:themeColor="text1"/>
          <w:sz w:val="30"/>
          <w:szCs w:val="30"/>
        </w:rPr>
        <w:t>4.</w:t>
      </w:r>
      <w:r>
        <w:rPr>
          <w:rFonts w:hint="eastAsia"/>
          <w:color w:val="000000" w:themeColor="text1"/>
          <w:sz w:val="30"/>
          <w:szCs w:val="30"/>
        </w:rPr>
        <w:t>有门户网站，信息系统运用情况证明文件。</w:t>
      </w:r>
    </w:p>
    <w:p w:rsidR="008A197B" w:rsidRDefault="00CF1CDA">
      <w:pPr>
        <w:spacing w:line="576" w:lineRule="exact"/>
        <w:ind w:firstLineChars="200" w:firstLine="600"/>
        <w:rPr>
          <w:color w:val="000000" w:themeColor="text1"/>
          <w:sz w:val="30"/>
          <w:szCs w:val="30"/>
        </w:rPr>
      </w:pPr>
      <w:r>
        <w:rPr>
          <w:rFonts w:hint="eastAsia"/>
          <w:color w:val="000000" w:themeColor="text1"/>
          <w:sz w:val="30"/>
          <w:szCs w:val="30"/>
        </w:rPr>
        <w:t>（八）财务状况：以</w:t>
      </w:r>
      <w:r>
        <w:rPr>
          <w:rFonts w:hint="eastAsia"/>
          <w:color w:val="000000" w:themeColor="text1"/>
          <w:sz w:val="30"/>
          <w:szCs w:val="30"/>
        </w:rPr>
        <w:t>2022</w:t>
      </w:r>
      <w:r>
        <w:rPr>
          <w:rFonts w:hint="eastAsia"/>
          <w:color w:val="000000" w:themeColor="text1"/>
          <w:sz w:val="30"/>
          <w:szCs w:val="30"/>
        </w:rPr>
        <w:t>年度经审计的财务审计报告和财务报表（包含：总资产、流动资产、负债）为准。体现盈利能力、负债能力、营运能力。</w:t>
      </w:r>
    </w:p>
    <w:p w:rsidR="008A197B" w:rsidRDefault="00CF1CDA">
      <w:pPr>
        <w:spacing w:line="576" w:lineRule="exact"/>
        <w:ind w:firstLineChars="200" w:firstLine="600"/>
        <w:rPr>
          <w:color w:val="000000" w:themeColor="text1"/>
          <w:sz w:val="30"/>
          <w:szCs w:val="30"/>
        </w:rPr>
      </w:pPr>
      <w:r>
        <w:rPr>
          <w:rFonts w:hint="eastAsia"/>
          <w:color w:val="000000" w:themeColor="text1"/>
          <w:sz w:val="30"/>
          <w:szCs w:val="30"/>
        </w:rPr>
        <w:t>（九）业绩情况：</w:t>
      </w:r>
    </w:p>
    <w:p w:rsidR="008A197B" w:rsidRPr="00427770" w:rsidRDefault="00CF1CDA">
      <w:pPr>
        <w:spacing w:line="576" w:lineRule="exact"/>
        <w:ind w:firstLineChars="200" w:firstLine="600"/>
        <w:rPr>
          <w:color w:val="000000" w:themeColor="text1"/>
          <w:sz w:val="30"/>
          <w:szCs w:val="30"/>
        </w:rPr>
      </w:pPr>
      <w:r>
        <w:rPr>
          <w:rFonts w:hint="eastAsia"/>
          <w:color w:val="000000" w:themeColor="text1"/>
          <w:sz w:val="30"/>
          <w:szCs w:val="30"/>
        </w:rPr>
        <w:t>1</w:t>
      </w:r>
      <w:r>
        <w:rPr>
          <w:rFonts w:hint="eastAsia"/>
          <w:color w:val="000000" w:themeColor="text1"/>
          <w:sz w:val="30"/>
          <w:szCs w:val="30"/>
        </w:rPr>
        <w:t>、在广州公共资源交易中心的交易业绩以交易中心</w:t>
      </w:r>
      <w:r w:rsidR="00ED2322">
        <w:rPr>
          <w:rFonts w:hint="eastAsia"/>
          <w:color w:val="000000" w:themeColor="text1"/>
          <w:sz w:val="30"/>
          <w:szCs w:val="30"/>
        </w:rPr>
        <w:t>官方网站</w:t>
      </w:r>
      <w:r>
        <w:rPr>
          <w:rFonts w:hint="eastAsia"/>
          <w:color w:val="000000" w:themeColor="text1"/>
          <w:sz w:val="30"/>
          <w:szCs w:val="30"/>
        </w:rPr>
        <w:t>发布的金额为准</w:t>
      </w:r>
      <w:r w:rsidR="00F37B3D">
        <w:rPr>
          <w:rFonts w:hint="eastAsia"/>
          <w:color w:val="000000" w:themeColor="text1"/>
          <w:sz w:val="30"/>
          <w:szCs w:val="30"/>
        </w:rPr>
        <w:t>（</w:t>
      </w:r>
      <w:r w:rsidR="00F37B3D" w:rsidRPr="00427770">
        <w:rPr>
          <w:rFonts w:hint="eastAsia"/>
          <w:color w:val="000000" w:themeColor="text1"/>
          <w:sz w:val="30"/>
          <w:szCs w:val="30"/>
        </w:rPr>
        <w:t>2022</w:t>
      </w:r>
      <w:r w:rsidR="00F37B3D" w:rsidRPr="00427770">
        <w:rPr>
          <w:rFonts w:hint="eastAsia"/>
          <w:color w:val="000000" w:themeColor="text1"/>
          <w:sz w:val="30"/>
          <w:szCs w:val="30"/>
        </w:rPr>
        <w:t>年</w:t>
      </w:r>
      <w:r w:rsidR="00F37B3D" w:rsidRPr="00427770">
        <w:rPr>
          <w:rFonts w:hint="eastAsia"/>
          <w:color w:val="000000" w:themeColor="text1"/>
          <w:sz w:val="30"/>
          <w:szCs w:val="30"/>
        </w:rPr>
        <w:t>-2023</w:t>
      </w:r>
      <w:r w:rsidR="00F37B3D" w:rsidRPr="00427770">
        <w:rPr>
          <w:rFonts w:hint="eastAsia"/>
          <w:color w:val="000000" w:themeColor="text1"/>
          <w:sz w:val="30"/>
          <w:szCs w:val="30"/>
        </w:rPr>
        <w:t>年</w:t>
      </w:r>
      <w:r w:rsidR="00F37B3D" w:rsidRPr="00427770">
        <w:rPr>
          <w:rFonts w:hint="eastAsia"/>
          <w:color w:val="000000" w:themeColor="text1"/>
          <w:sz w:val="30"/>
          <w:szCs w:val="30"/>
        </w:rPr>
        <w:t>9</w:t>
      </w:r>
      <w:r w:rsidR="00F37B3D" w:rsidRPr="00427770">
        <w:rPr>
          <w:rFonts w:hint="eastAsia"/>
          <w:color w:val="000000" w:themeColor="text1"/>
          <w:sz w:val="30"/>
          <w:szCs w:val="30"/>
        </w:rPr>
        <w:t>月</w:t>
      </w:r>
      <w:r w:rsidR="00F37B3D" w:rsidRPr="00427770">
        <w:rPr>
          <w:rFonts w:hint="eastAsia"/>
          <w:color w:val="000000" w:themeColor="text1"/>
          <w:sz w:val="30"/>
          <w:szCs w:val="30"/>
        </w:rPr>
        <w:t>30</w:t>
      </w:r>
      <w:r w:rsidR="00F37B3D" w:rsidRPr="00427770">
        <w:rPr>
          <w:rFonts w:hint="eastAsia"/>
          <w:color w:val="000000" w:themeColor="text1"/>
          <w:sz w:val="30"/>
          <w:szCs w:val="30"/>
        </w:rPr>
        <w:t>日）</w:t>
      </w:r>
      <w:r w:rsidRPr="00427770">
        <w:rPr>
          <w:rFonts w:hint="eastAsia"/>
          <w:color w:val="000000" w:themeColor="text1"/>
          <w:sz w:val="30"/>
          <w:szCs w:val="30"/>
        </w:rPr>
        <w:t>。</w:t>
      </w:r>
    </w:p>
    <w:p w:rsidR="008A197B" w:rsidRPr="00427770" w:rsidRDefault="00CF1CDA">
      <w:pPr>
        <w:spacing w:line="576" w:lineRule="exact"/>
        <w:ind w:firstLineChars="200" w:firstLine="600"/>
        <w:rPr>
          <w:color w:val="000000" w:themeColor="text1"/>
          <w:sz w:val="30"/>
          <w:szCs w:val="30"/>
        </w:rPr>
      </w:pPr>
      <w:r w:rsidRPr="00427770">
        <w:rPr>
          <w:rFonts w:hint="eastAsia"/>
          <w:color w:val="000000" w:themeColor="text1"/>
          <w:sz w:val="30"/>
          <w:szCs w:val="30"/>
        </w:rPr>
        <w:t>2</w:t>
      </w:r>
      <w:r w:rsidRPr="00427770">
        <w:rPr>
          <w:rFonts w:hint="eastAsia"/>
          <w:color w:val="000000" w:themeColor="text1"/>
          <w:sz w:val="30"/>
          <w:szCs w:val="30"/>
        </w:rPr>
        <w:t>、广州公共资源交易中心的场外的业绩，提供本年度（</w:t>
      </w:r>
      <w:r w:rsidRPr="00427770">
        <w:rPr>
          <w:rFonts w:hint="eastAsia"/>
          <w:color w:val="000000" w:themeColor="text1"/>
          <w:sz w:val="30"/>
          <w:szCs w:val="30"/>
        </w:rPr>
        <w:t>2022</w:t>
      </w:r>
      <w:r w:rsidRPr="00427770">
        <w:rPr>
          <w:rFonts w:hint="eastAsia"/>
          <w:color w:val="000000" w:themeColor="text1"/>
          <w:sz w:val="30"/>
          <w:szCs w:val="30"/>
        </w:rPr>
        <w:t>年</w:t>
      </w:r>
      <w:r w:rsidRPr="00427770">
        <w:rPr>
          <w:rFonts w:hint="eastAsia"/>
          <w:color w:val="000000" w:themeColor="text1"/>
          <w:sz w:val="30"/>
          <w:szCs w:val="30"/>
        </w:rPr>
        <w:t>-2023</w:t>
      </w:r>
      <w:r w:rsidRPr="00427770">
        <w:rPr>
          <w:rFonts w:hint="eastAsia"/>
          <w:color w:val="000000" w:themeColor="text1"/>
          <w:sz w:val="30"/>
          <w:szCs w:val="30"/>
        </w:rPr>
        <w:t>年</w:t>
      </w:r>
      <w:r w:rsidRPr="00427770">
        <w:rPr>
          <w:rFonts w:hint="eastAsia"/>
          <w:color w:val="000000" w:themeColor="text1"/>
          <w:sz w:val="30"/>
          <w:szCs w:val="30"/>
        </w:rPr>
        <w:t>9</w:t>
      </w:r>
      <w:r w:rsidRPr="00427770">
        <w:rPr>
          <w:rFonts w:hint="eastAsia"/>
          <w:color w:val="000000" w:themeColor="text1"/>
          <w:sz w:val="30"/>
          <w:szCs w:val="30"/>
        </w:rPr>
        <w:t>月</w:t>
      </w:r>
      <w:r w:rsidRPr="00427770">
        <w:rPr>
          <w:rFonts w:hint="eastAsia"/>
          <w:color w:val="000000" w:themeColor="text1"/>
          <w:sz w:val="30"/>
          <w:szCs w:val="30"/>
        </w:rPr>
        <w:t>30</w:t>
      </w:r>
      <w:r w:rsidRPr="00427770">
        <w:rPr>
          <w:rFonts w:hint="eastAsia"/>
          <w:color w:val="000000" w:themeColor="text1"/>
          <w:sz w:val="30"/>
          <w:szCs w:val="30"/>
        </w:rPr>
        <w:t>日）招标项目的中标通知书</w:t>
      </w:r>
      <w:r w:rsidR="00B42D58" w:rsidRPr="00427770">
        <w:rPr>
          <w:rFonts w:hint="eastAsia"/>
          <w:color w:val="000000" w:themeColor="text1"/>
          <w:sz w:val="30"/>
          <w:szCs w:val="30"/>
        </w:rPr>
        <w:t>或中标</w:t>
      </w:r>
      <w:r w:rsidRPr="00427770">
        <w:rPr>
          <w:rFonts w:hint="eastAsia"/>
          <w:color w:val="000000" w:themeColor="text1"/>
          <w:sz w:val="30"/>
          <w:szCs w:val="30"/>
        </w:rPr>
        <w:t>公示的网站截图（邀请招标或磋商的提供中标或成交通知书复印件）。</w:t>
      </w:r>
    </w:p>
    <w:p w:rsidR="008A197B" w:rsidRDefault="00CF1CDA">
      <w:pPr>
        <w:spacing w:line="576" w:lineRule="exact"/>
        <w:ind w:firstLineChars="200" w:firstLine="600"/>
        <w:rPr>
          <w:color w:val="000000" w:themeColor="text1"/>
          <w:sz w:val="30"/>
          <w:szCs w:val="30"/>
        </w:rPr>
      </w:pPr>
      <w:r>
        <w:rPr>
          <w:rFonts w:hint="eastAsia"/>
          <w:color w:val="000000" w:themeColor="text1"/>
          <w:sz w:val="30"/>
          <w:szCs w:val="30"/>
        </w:rPr>
        <w:t>（十）服务能力情况：获得不同项目的业主单位评价表。</w:t>
      </w:r>
    </w:p>
    <w:p w:rsidR="008A197B" w:rsidRDefault="00CF1CDA">
      <w:pPr>
        <w:spacing w:line="576" w:lineRule="exact"/>
        <w:ind w:firstLineChars="200" w:firstLine="600"/>
        <w:rPr>
          <w:color w:val="000000" w:themeColor="text1"/>
          <w:sz w:val="30"/>
          <w:szCs w:val="30"/>
        </w:rPr>
      </w:pPr>
      <w:r>
        <w:rPr>
          <w:rFonts w:hint="eastAsia"/>
          <w:color w:val="000000" w:themeColor="text1"/>
          <w:sz w:val="30"/>
          <w:szCs w:val="30"/>
        </w:rPr>
        <w:lastRenderedPageBreak/>
        <w:t>（十一）</w:t>
      </w:r>
      <w:r>
        <w:rPr>
          <w:rFonts w:hint="eastAsia"/>
          <w:color w:val="000000" w:themeColor="text1"/>
          <w:sz w:val="30"/>
          <w:szCs w:val="30"/>
        </w:rPr>
        <w:t>2022</w:t>
      </w:r>
      <w:r w:rsidRPr="00427770">
        <w:rPr>
          <w:rFonts w:hint="eastAsia"/>
          <w:color w:val="000000" w:themeColor="text1"/>
          <w:sz w:val="30"/>
          <w:szCs w:val="30"/>
        </w:rPr>
        <w:t>年</w:t>
      </w:r>
      <w:r w:rsidRPr="00427770">
        <w:rPr>
          <w:rFonts w:hint="eastAsia"/>
          <w:color w:val="000000" w:themeColor="text1"/>
          <w:sz w:val="30"/>
          <w:szCs w:val="30"/>
        </w:rPr>
        <w:t>-2023</w:t>
      </w:r>
      <w:r>
        <w:rPr>
          <w:rFonts w:hint="eastAsia"/>
          <w:color w:val="000000" w:themeColor="text1"/>
          <w:sz w:val="30"/>
          <w:szCs w:val="30"/>
        </w:rPr>
        <w:t>年获奖及相关社会责任履行情况：提供获得政府部门颁发的与招标工作有关的奖项或荣誉；或参与公益事业的社会贡献相关证明；或参与编撰与招标有关的国家、地方技术标准规范的证明材料，或国家或行业内认可的正式期刊发表招标有关的论文或标准的相关证明材料。</w:t>
      </w:r>
      <w:r>
        <w:rPr>
          <w:color w:val="000000" w:themeColor="text1"/>
          <w:sz w:val="30"/>
          <w:szCs w:val="30"/>
        </w:rPr>
        <w:tab/>
      </w:r>
    </w:p>
    <w:p w:rsidR="008A197B" w:rsidRDefault="00CF1CDA">
      <w:pPr>
        <w:numPr>
          <w:ilvl w:val="0"/>
          <w:numId w:val="2"/>
        </w:numPr>
        <w:spacing w:line="576" w:lineRule="exact"/>
        <w:ind w:firstLineChars="200" w:firstLine="600"/>
        <w:rPr>
          <w:color w:val="000000" w:themeColor="text1"/>
          <w:sz w:val="30"/>
          <w:szCs w:val="30"/>
        </w:rPr>
      </w:pPr>
      <w:r>
        <w:rPr>
          <w:rFonts w:hint="eastAsia"/>
          <w:color w:val="000000" w:themeColor="text1"/>
          <w:sz w:val="30"/>
          <w:szCs w:val="30"/>
        </w:rPr>
        <w:t>创新能力和电子档案管理的投入或实施情况：提供已建电子招投标交易平台或有租用电子招投标交易平台协议；电子招投标交易平台已通过检测的情况；电子招投标交易平台已通过认证的情况；创新类的奖项或专利和软件著作，请提供相关证书或证明材料；电子档案管理的投入或实施情况。</w:t>
      </w:r>
    </w:p>
    <w:p w:rsidR="008A197B" w:rsidRDefault="00CF1CDA">
      <w:pPr>
        <w:numPr>
          <w:ilvl w:val="0"/>
          <w:numId w:val="2"/>
        </w:numPr>
        <w:spacing w:line="576" w:lineRule="exact"/>
        <w:ind w:firstLineChars="200" w:firstLine="600"/>
        <w:rPr>
          <w:color w:val="000000" w:themeColor="text1"/>
          <w:sz w:val="30"/>
          <w:szCs w:val="30"/>
        </w:rPr>
      </w:pPr>
      <w:r>
        <w:rPr>
          <w:rFonts w:asciiTheme="minorEastAsia" w:hAnsiTheme="minorEastAsia" w:cstheme="minorEastAsia" w:hint="eastAsia"/>
          <w:color w:val="000000" w:themeColor="text1"/>
          <w:sz w:val="30"/>
          <w:szCs w:val="30"/>
        </w:rPr>
        <w:t>未受处罚声明（附件2）</w:t>
      </w:r>
    </w:p>
    <w:p w:rsidR="008A197B" w:rsidRDefault="00CF1CDA">
      <w:pPr>
        <w:numPr>
          <w:ilvl w:val="0"/>
          <w:numId w:val="2"/>
        </w:numPr>
        <w:spacing w:line="576" w:lineRule="exact"/>
        <w:ind w:firstLineChars="200" w:firstLine="600"/>
        <w:rPr>
          <w:color w:val="000000" w:themeColor="text1"/>
          <w:sz w:val="30"/>
          <w:szCs w:val="30"/>
        </w:rPr>
      </w:pPr>
      <w:r>
        <w:rPr>
          <w:rFonts w:asciiTheme="minorEastAsia" w:hAnsiTheme="minorEastAsia" w:cstheme="minorEastAsia" w:hint="eastAsia"/>
          <w:color w:val="000000" w:themeColor="text1"/>
          <w:sz w:val="30"/>
          <w:szCs w:val="30"/>
        </w:rPr>
        <w:t>申报材料真实性承诺（附件3）</w:t>
      </w:r>
    </w:p>
    <w:p w:rsidR="008A197B" w:rsidRDefault="00CF1CDA">
      <w:pPr>
        <w:numPr>
          <w:ilvl w:val="0"/>
          <w:numId w:val="2"/>
        </w:numPr>
        <w:spacing w:line="576" w:lineRule="exact"/>
        <w:ind w:firstLineChars="200" w:firstLine="600"/>
        <w:rPr>
          <w:color w:val="000000" w:themeColor="text1"/>
          <w:sz w:val="30"/>
          <w:szCs w:val="30"/>
        </w:rPr>
      </w:pPr>
      <w:r>
        <w:rPr>
          <w:rFonts w:asciiTheme="minorEastAsia" w:hAnsiTheme="minorEastAsia" w:cstheme="minorEastAsia" w:hint="eastAsia"/>
          <w:color w:val="000000" w:themeColor="text1"/>
          <w:sz w:val="30"/>
          <w:szCs w:val="30"/>
        </w:rPr>
        <w:t>申报企业认为其它需提交的材料</w:t>
      </w:r>
    </w:p>
    <w:p w:rsidR="008A197B" w:rsidRDefault="008A197B">
      <w:pPr>
        <w:spacing w:line="576" w:lineRule="exact"/>
        <w:rPr>
          <w:color w:val="000000" w:themeColor="text1"/>
          <w:sz w:val="30"/>
          <w:szCs w:val="30"/>
        </w:rPr>
      </w:pPr>
    </w:p>
    <w:p w:rsidR="008A197B" w:rsidRDefault="008A197B">
      <w:pPr>
        <w:spacing w:line="576" w:lineRule="exact"/>
        <w:rPr>
          <w:color w:val="000000" w:themeColor="text1"/>
          <w:sz w:val="30"/>
          <w:szCs w:val="30"/>
        </w:rPr>
      </w:pPr>
    </w:p>
    <w:p w:rsidR="008A197B" w:rsidRDefault="008A197B">
      <w:pPr>
        <w:spacing w:line="576" w:lineRule="exact"/>
        <w:rPr>
          <w:color w:val="000000" w:themeColor="text1"/>
          <w:sz w:val="30"/>
          <w:szCs w:val="30"/>
        </w:rPr>
      </w:pPr>
    </w:p>
    <w:p w:rsidR="008A197B" w:rsidRDefault="008A197B">
      <w:pPr>
        <w:spacing w:line="576" w:lineRule="exact"/>
        <w:rPr>
          <w:color w:val="000000" w:themeColor="text1"/>
          <w:sz w:val="30"/>
          <w:szCs w:val="30"/>
        </w:rPr>
      </w:pPr>
    </w:p>
    <w:p w:rsidR="008A197B" w:rsidRDefault="008A197B">
      <w:pPr>
        <w:spacing w:line="576" w:lineRule="exact"/>
        <w:rPr>
          <w:color w:val="000000" w:themeColor="text1"/>
          <w:sz w:val="30"/>
          <w:szCs w:val="30"/>
        </w:rPr>
      </w:pPr>
    </w:p>
    <w:p w:rsidR="008A197B" w:rsidRDefault="008A197B">
      <w:pPr>
        <w:spacing w:line="576" w:lineRule="exact"/>
        <w:rPr>
          <w:color w:val="000000" w:themeColor="text1"/>
          <w:sz w:val="30"/>
          <w:szCs w:val="30"/>
        </w:rPr>
      </w:pPr>
    </w:p>
    <w:p w:rsidR="008A197B" w:rsidRDefault="008A197B">
      <w:pPr>
        <w:spacing w:line="576" w:lineRule="exact"/>
        <w:rPr>
          <w:color w:val="000000" w:themeColor="text1"/>
          <w:sz w:val="30"/>
          <w:szCs w:val="30"/>
        </w:rPr>
      </w:pPr>
    </w:p>
    <w:p w:rsidR="008A197B" w:rsidRDefault="008A197B">
      <w:pPr>
        <w:spacing w:line="576" w:lineRule="exact"/>
        <w:rPr>
          <w:color w:val="000000" w:themeColor="text1"/>
          <w:sz w:val="30"/>
          <w:szCs w:val="30"/>
        </w:rPr>
      </w:pPr>
    </w:p>
    <w:p w:rsidR="008A197B" w:rsidRDefault="008A197B">
      <w:pPr>
        <w:spacing w:line="576" w:lineRule="exact"/>
        <w:rPr>
          <w:color w:val="000000" w:themeColor="text1"/>
          <w:sz w:val="30"/>
          <w:szCs w:val="30"/>
        </w:rPr>
      </w:pPr>
    </w:p>
    <w:p w:rsidR="008A197B" w:rsidRDefault="008A197B">
      <w:pPr>
        <w:spacing w:line="576" w:lineRule="exact"/>
        <w:rPr>
          <w:color w:val="000000" w:themeColor="text1"/>
          <w:sz w:val="30"/>
          <w:szCs w:val="30"/>
        </w:rPr>
      </w:pPr>
    </w:p>
    <w:p w:rsidR="008A197B" w:rsidRDefault="008A197B">
      <w:pPr>
        <w:spacing w:line="576" w:lineRule="exact"/>
        <w:rPr>
          <w:color w:val="000000" w:themeColor="text1"/>
          <w:sz w:val="30"/>
          <w:szCs w:val="30"/>
        </w:rPr>
      </w:pPr>
    </w:p>
    <w:p w:rsidR="008A197B" w:rsidRDefault="008A197B">
      <w:pPr>
        <w:spacing w:line="576" w:lineRule="exact"/>
        <w:rPr>
          <w:color w:val="000000" w:themeColor="text1"/>
          <w:sz w:val="30"/>
          <w:szCs w:val="30"/>
        </w:rPr>
      </w:pPr>
    </w:p>
    <w:tbl>
      <w:tblPr>
        <w:tblStyle w:val="a8"/>
        <w:tblpPr w:leftFromText="180" w:rightFromText="180" w:vertAnchor="text" w:horzAnchor="margin" w:tblpXSpec="center" w:tblpY="528"/>
        <w:tblOverlap w:val="never"/>
        <w:tblW w:w="9568" w:type="dxa"/>
        <w:tblLayout w:type="fixed"/>
        <w:tblLook w:val="04A0"/>
      </w:tblPr>
      <w:tblGrid>
        <w:gridCol w:w="709"/>
        <w:gridCol w:w="1211"/>
        <w:gridCol w:w="751"/>
        <w:gridCol w:w="1357"/>
        <w:gridCol w:w="1078"/>
        <w:gridCol w:w="1552"/>
        <w:gridCol w:w="1372"/>
        <w:gridCol w:w="1538"/>
      </w:tblGrid>
      <w:tr w:rsidR="008A197B">
        <w:trPr>
          <w:trHeight w:val="925"/>
        </w:trPr>
        <w:tc>
          <w:tcPr>
            <w:tcW w:w="709" w:type="dxa"/>
            <w:tcBorders>
              <w:top w:val="single" w:sz="4" w:space="0" w:color="auto"/>
              <w:left w:val="single" w:sz="4" w:space="0" w:color="auto"/>
              <w:bottom w:val="single" w:sz="4" w:space="0" w:color="auto"/>
              <w:right w:val="single" w:sz="4" w:space="0" w:color="auto"/>
            </w:tcBorders>
            <w:vAlign w:val="center"/>
          </w:tcPr>
          <w:p w:rsidR="008A197B" w:rsidRDefault="00CF1CDA">
            <w:pPr>
              <w:widowControl/>
              <w:spacing w:line="400" w:lineRule="exact"/>
              <w:jc w:val="center"/>
              <w:rPr>
                <w:rFonts w:ascii="黑体" w:eastAsia="黑体" w:hAnsi="宋体" w:cs="宋体"/>
                <w:color w:val="000000" w:themeColor="text1"/>
                <w:kern w:val="0"/>
                <w:sz w:val="24"/>
                <w:szCs w:val="20"/>
              </w:rPr>
            </w:pPr>
            <w:r>
              <w:rPr>
                <w:rFonts w:ascii="黑体" w:eastAsia="黑体" w:hAnsi="宋体" w:cs="宋体" w:hint="eastAsia"/>
                <w:color w:val="000000" w:themeColor="text1"/>
                <w:kern w:val="0"/>
                <w:sz w:val="24"/>
                <w:szCs w:val="20"/>
              </w:rPr>
              <w:t>序号</w:t>
            </w:r>
          </w:p>
        </w:tc>
        <w:tc>
          <w:tcPr>
            <w:tcW w:w="1211" w:type="dxa"/>
            <w:tcBorders>
              <w:top w:val="single" w:sz="4" w:space="0" w:color="auto"/>
              <w:left w:val="single" w:sz="4" w:space="0" w:color="auto"/>
              <w:bottom w:val="single" w:sz="4" w:space="0" w:color="auto"/>
              <w:right w:val="single" w:sz="4" w:space="0" w:color="auto"/>
            </w:tcBorders>
            <w:vAlign w:val="center"/>
          </w:tcPr>
          <w:p w:rsidR="008A197B" w:rsidRDefault="00CF1CDA">
            <w:pPr>
              <w:widowControl/>
              <w:spacing w:line="400" w:lineRule="exact"/>
              <w:jc w:val="center"/>
              <w:rPr>
                <w:rFonts w:ascii="黑体" w:eastAsia="黑体" w:hAnsi="宋体" w:cs="宋体"/>
                <w:color w:val="000000" w:themeColor="text1"/>
                <w:kern w:val="0"/>
                <w:sz w:val="24"/>
                <w:szCs w:val="20"/>
              </w:rPr>
            </w:pPr>
            <w:r>
              <w:rPr>
                <w:rFonts w:ascii="黑体" w:eastAsia="黑体" w:hAnsi="宋体" w:cs="宋体" w:hint="eastAsia"/>
                <w:color w:val="000000" w:themeColor="text1"/>
                <w:kern w:val="0"/>
                <w:sz w:val="24"/>
                <w:szCs w:val="20"/>
              </w:rPr>
              <w:t>姓名</w:t>
            </w:r>
          </w:p>
        </w:tc>
        <w:tc>
          <w:tcPr>
            <w:tcW w:w="751" w:type="dxa"/>
            <w:tcBorders>
              <w:top w:val="single" w:sz="4" w:space="0" w:color="auto"/>
              <w:left w:val="single" w:sz="4" w:space="0" w:color="auto"/>
              <w:bottom w:val="single" w:sz="4" w:space="0" w:color="auto"/>
              <w:right w:val="single" w:sz="4" w:space="0" w:color="auto"/>
            </w:tcBorders>
            <w:vAlign w:val="center"/>
          </w:tcPr>
          <w:p w:rsidR="008A197B" w:rsidRDefault="00CF1CDA">
            <w:pPr>
              <w:widowControl/>
              <w:spacing w:line="400" w:lineRule="exact"/>
              <w:jc w:val="center"/>
              <w:rPr>
                <w:rFonts w:ascii="黑体" w:eastAsia="黑体" w:hAnsi="宋体" w:cs="宋体"/>
                <w:color w:val="000000" w:themeColor="text1"/>
                <w:kern w:val="0"/>
                <w:sz w:val="24"/>
                <w:szCs w:val="20"/>
              </w:rPr>
            </w:pPr>
            <w:r>
              <w:rPr>
                <w:rFonts w:ascii="黑体" w:eastAsia="黑体" w:hAnsi="宋体" w:cs="宋体" w:hint="eastAsia"/>
                <w:color w:val="000000" w:themeColor="text1"/>
                <w:kern w:val="0"/>
                <w:sz w:val="24"/>
                <w:szCs w:val="20"/>
              </w:rPr>
              <w:t>年龄</w:t>
            </w:r>
          </w:p>
        </w:tc>
        <w:tc>
          <w:tcPr>
            <w:tcW w:w="1357" w:type="dxa"/>
            <w:tcBorders>
              <w:top w:val="single" w:sz="4" w:space="0" w:color="auto"/>
              <w:left w:val="single" w:sz="4" w:space="0" w:color="auto"/>
              <w:bottom w:val="single" w:sz="4" w:space="0" w:color="auto"/>
              <w:right w:val="single" w:sz="4" w:space="0" w:color="auto"/>
            </w:tcBorders>
            <w:vAlign w:val="center"/>
          </w:tcPr>
          <w:p w:rsidR="008A197B" w:rsidRDefault="00CF1CDA">
            <w:pPr>
              <w:widowControl/>
              <w:spacing w:line="400" w:lineRule="exact"/>
              <w:jc w:val="center"/>
              <w:rPr>
                <w:rFonts w:ascii="黑体" w:eastAsia="黑体" w:hAnsi="宋体" w:cs="宋体"/>
                <w:color w:val="000000" w:themeColor="text1"/>
                <w:kern w:val="0"/>
                <w:sz w:val="24"/>
                <w:szCs w:val="20"/>
              </w:rPr>
            </w:pPr>
            <w:r>
              <w:rPr>
                <w:rFonts w:ascii="黑体" w:eastAsia="黑体" w:hAnsi="宋体" w:cs="宋体" w:hint="eastAsia"/>
                <w:color w:val="000000" w:themeColor="text1"/>
                <w:kern w:val="0"/>
                <w:sz w:val="24"/>
                <w:szCs w:val="20"/>
              </w:rPr>
              <w:t>学历/学位</w:t>
            </w:r>
          </w:p>
        </w:tc>
        <w:tc>
          <w:tcPr>
            <w:tcW w:w="1078" w:type="dxa"/>
            <w:tcBorders>
              <w:top w:val="single" w:sz="4" w:space="0" w:color="auto"/>
              <w:left w:val="single" w:sz="4" w:space="0" w:color="auto"/>
              <w:bottom w:val="single" w:sz="4" w:space="0" w:color="auto"/>
              <w:right w:val="single" w:sz="4" w:space="0" w:color="auto"/>
            </w:tcBorders>
            <w:vAlign w:val="center"/>
          </w:tcPr>
          <w:p w:rsidR="008A197B" w:rsidRDefault="00CF1CDA">
            <w:pPr>
              <w:widowControl/>
              <w:spacing w:line="400" w:lineRule="exact"/>
              <w:jc w:val="center"/>
              <w:rPr>
                <w:rFonts w:ascii="黑体" w:eastAsia="黑体" w:hAnsi="宋体" w:cs="宋体"/>
                <w:color w:val="000000" w:themeColor="text1"/>
                <w:kern w:val="0"/>
                <w:sz w:val="24"/>
                <w:szCs w:val="20"/>
              </w:rPr>
            </w:pPr>
            <w:r>
              <w:rPr>
                <w:rFonts w:ascii="黑体" w:eastAsia="黑体" w:hAnsi="宋体" w:cs="宋体" w:hint="eastAsia"/>
                <w:color w:val="000000" w:themeColor="text1"/>
                <w:kern w:val="0"/>
                <w:sz w:val="24"/>
                <w:szCs w:val="20"/>
              </w:rPr>
              <w:t>职称</w:t>
            </w:r>
          </w:p>
        </w:tc>
        <w:tc>
          <w:tcPr>
            <w:tcW w:w="1552" w:type="dxa"/>
            <w:tcBorders>
              <w:top w:val="single" w:sz="4" w:space="0" w:color="auto"/>
              <w:left w:val="single" w:sz="4" w:space="0" w:color="auto"/>
              <w:bottom w:val="single" w:sz="4" w:space="0" w:color="auto"/>
              <w:right w:val="single" w:sz="4" w:space="0" w:color="auto"/>
            </w:tcBorders>
            <w:vAlign w:val="center"/>
          </w:tcPr>
          <w:p w:rsidR="008A197B" w:rsidRDefault="00CF1CDA">
            <w:pPr>
              <w:widowControl/>
              <w:spacing w:line="400" w:lineRule="exact"/>
              <w:jc w:val="center"/>
              <w:rPr>
                <w:rFonts w:ascii="黑体" w:eastAsia="黑体" w:hAnsi="宋体" w:cs="宋体"/>
                <w:color w:val="000000" w:themeColor="text1"/>
                <w:kern w:val="0"/>
                <w:sz w:val="24"/>
                <w:szCs w:val="20"/>
              </w:rPr>
            </w:pPr>
            <w:r>
              <w:rPr>
                <w:rFonts w:ascii="黑体" w:eastAsia="黑体" w:hAnsi="宋体" w:cs="宋体" w:hint="eastAsia"/>
                <w:color w:val="000000" w:themeColor="text1"/>
                <w:kern w:val="0"/>
                <w:sz w:val="24"/>
                <w:szCs w:val="20"/>
              </w:rPr>
              <w:t>执业或职业资格</w:t>
            </w:r>
          </w:p>
        </w:tc>
        <w:tc>
          <w:tcPr>
            <w:tcW w:w="1372" w:type="dxa"/>
            <w:tcBorders>
              <w:top w:val="single" w:sz="4" w:space="0" w:color="auto"/>
              <w:left w:val="single" w:sz="4" w:space="0" w:color="auto"/>
              <w:bottom w:val="single" w:sz="4" w:space="0" w:color="auto"/>
              <w:right w:val="single" w:sz="4" w:space="0" w:color="auto"/>
            </w:tcBorders>
            <w:vAlign w:val="center"/>
          </w:tcPr>
          <w:p w:rsidR="008A197B" w:rsidRDefault="00CF1CDA">
            <w:pPr>
              <w:widowControl/>
              <w:spacing w:line="400" w:lineRule="exact"/>
              <w:jc w:val="center"/>
              <w:rPr>
                <w:rFonts w:ascii="黑体" w:eastAsia="黑体" w:hAnsi="宋体" w:cs="宋体"/>
                <w:color w:val="000000" w:themeColor="text1"/>
                <w:kern w:val="0"/>
                <w:sz w:val="24"/>
                <w:szCs w:val="20"/>
              </w:rPr>
            </w:pPr>
            <w:r>
              <w:rPr>
                <w:rFonts w:ascii="黑体" w:eastAsia="黑体" w:hAnsi="宋体" w:cs="宋体" w:hint="eastAsia"/>
                <w:color w:val="000000" w:themeColor="text1"/>
                <w:kern w:val="0"/>
                <w:sz w:val="24"/>
                <w:szCs w:val="20"/>
              </w:rPr>
              <w:t>本单位现任职务</w:t>
            </w:r>
          </w:p>
        </w:tc>
        <w:tc>
          <w:tcPr>
            <w:tcW w:w="1533" w:type="dxa"/>
            <w:tcBorders>
              <w:top w:val="single" w:sz="4" w:space="0" w:color="auto"/>
              <w:left w:val="single" w:sz="4" w:space="0" w:color="auto"/>
              <w:bottom w:val="single" w:sz="4" w:space="0" w:color="auto"/>
              <w:right w:val="single" w:sz="4" w:space="0" w:color="auto"/>
            </w:tcBorders>
            <w:vAlign w:val="center"/>
          </w:tcPr>
          <w:p w:rsidR="008A197B" w:rsidRDefault="00CF1CDA">
            <w:pPr>
              <w:widowControl/>
              <w:spacing w:line="400" w:lineRule="exact"/>
              <w:jc w:val="center"/>
              <w:rPr>
                <w:rFonts w:ascii="黑体" w:eastAsia="黑体" w:hAnsi="宋体" w:cs="宋体"/>
                <w:color w:val="000000" w:themeColor="text1"/>
                <w:kern w:val="0"/>
                <w:sz w:val="24"/>
                <w:szCs w:val="20"/>
              </w:rPr>
            </w:pPr>
            <w:r>
              <w:rPr>
                <w:rFonts w:ascii="黑体" w:eastAsia="黑体" w:hAnsi="宋体" w:cs="宋体" w:hint="eastAsia"/>
                <w:color w:val="000000" w:themeColor="text1"/>
                <w:kern w:val="0"/>
                <w:sz w:val="24"/>
                <w:szCs w:val="20"/>
              </w:rPr>
              <w:t>本单位工作起始时间</w:t>
            </w:r>
          </w:p>
        </w:tc>
      </w:tr>
      <w:tr w:rsidR="008A197B">
        <w:trPr>
          <w:trHeight w:val="475"/>
        </w:trPr>
        <w:tc>
          <w:tcPr>
            <w:tcW w:w="709"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c>
          <w:tcPr>
            <w:tcW w:w="1211"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c>
          <w:tcPr>
            <w:tcW w:w="751"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c>
          <w:tcPr>
            <w:tcW w:w="1357"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c>
          <w:tcPr>
            <w:tcW w:w="1078"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c>
          <w:tcPr>
            <w:tcW w:w="1552"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c>
          <w:tcPr>
            <w:tcW w:w="1372"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c>
          <w:tcPr>
            <w:tcW w:w="1533"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r>
      <w:tr w:rsidR="008A197B">
        <w:trPr>
          <w:trHeight w:val="450"/>
        </w:trPr>
        <w:tc>
          <w:tcPr>
            <w:tcW w:w="709"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c>
          <w:tcPr>
            <w:tcW w:w="1211"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c>
          <w:tcPr>
            <w:tcW w:w="751"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c>
          <w:tcPr>
            <w:tcW w:w="1357"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c>
          <w:tcPr>
            <w:tcW w:w="1078"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c>
          <w:tcPr>
            <w:tcW w:w="1552"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c>
          <w:tcPr>
            <w:tcW w:w="1372"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c>
          <w:tcPr>
            <w:tcW w:w="1533"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r>
      <w:tr w:rsidR="008A197B">
        <w:trPr>
          <w:trHeight w:val="475"/>
        </w:trPr>
        <w:tc>
          <w:tcPr>
            <w:tcW w:w="709"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c>
          <w:tcPr>
            <w:tcW w:w="1211"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c>
          <w:tcPr>
            <w:tcW w:w="751"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c>
          <w:tcPr>
            <w:tcW w:w="1357"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c>
          <w:tcPr>
            <w:tcW w:w="1078"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c>
          <w:tcPr>
            <w:tcW w:w="1552"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c>
          <w:tcPr>
            <w:tcW w:w="1372"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c>
          <w:tcPr>
            <w:tcW w:w="1533"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r>
      <w:tr w:rsidR="008A197B">
        <w:trPr>
          <w:trHeight w:val="450"/>
        </w:trPr>
        <w:tc>
          <w:tcPr>
            <w:tcW w:w="709"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c>
          <w:tcPr>
            <w:tcW w:w="1211"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c>
          <w:tcPr>
            <w:tcW w:w="751"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c>
          <w:tcPr>
            <w:tcW w:w="1357"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c>
          <w:tcPr>
            <w:tcW w:w="1078"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c>
          <w:tcPr>
            <w:tcW w:w="1552"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c>
          <w:tcPr>
            <w:tcW w:w="1372"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c>
          <w:tcPr>
            <w:tcW w:w="1533"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r>
      <w:tr w:rsidR="008A197B">
        <w:trPr>
          <w:trHeight w:val="925"/>
        </w:trPr>
        <w:tc>
          <w:tcPr>
            <w:tcW w:w="9568" w:type="dxa"/>
            <w:gridSpan w:val="8"/>
            <w:tcBorders>
              <w:top w:val="single" w:sz="4" w:space="0" w:color="auto"/>
              <w:left w:val="single" w:sz="4" w:space="0" w:color="auto"/>
              <w:bottom w:val="single" w:sz="4" w:space="0" w:color="auto"/>
              <w:right w:val="single" w:sz="4" w:space="0" w:color="auto"/>
            </w:tcBorders>
          </w:tcPr>
          <w:p w:rsidR="008A197B" w:rsidRDefault="00CF1CDA">
            <w:pPr>
              <w:widowControl/>
              <w:tabs>
                <w:tab w:val="left" w:pos="547"/>
              </w:tabs>
              <w:spacing w:line="400" w:lineRule="exact"/>
              <w:jc w:val="left"/>
              <w:rPr>
                <w:rFonts w:ascii="黑体" w:eastAsia="黑体" w:hAnsi="宋体" w:cs="宋体"/>
                <w:color w:val="000000" w:themeColor="text1"/>
                <w:kern w:val="0"/>
                <w:sz w:val="24"/>
                <w:szCs w:val="20"/>
              </w:rPr>
            </w:pPr>
            <w:r>
              <w:rPr>
                <w:rFonts w:ascii="黑体" w:eastAsia="黑体" w:hAnsi="宋体" w:cs="宋体" w:hint="eastAsia"/>
                <w:color w:val="000000" w:themeColor="text1"/>
                <w:kern w:val="0"/>
                <w:sz w:val="24"/>
                <w:szCs w:val="20"/>
              </w:rPr>
              <w:t>高级职称</w:t>
            </w:r>
            <w:r>
              <w:rPr>
                <w:color w:val="000000" w:themeColor="text1"/>
                <w:kern w:val="0"/>
                <w:sz w:val="20"/>
                <w:szCs w:val="20"/>
              </w:rPr>
              <w:t>_____</w:t>
            </w:r>
            <w:r>
              <w:rPr>
                <w:rFonts w:ascii="黑体" w:eastAsia="黑体" w:hAnsi="宋体" w:cs="宋体" w:hint="eastAsia"/>
                <w:color w:val="000000" w:themeColor="text1"/>
                <w:kern w:val="0"/>
                <w:sz w:val="24"/>
                <w:szCs w:val="20"/>
              </w:rPr>
              <w:t>人，中级职称____人；中高级职称以上占高管人员总数</w:t>
            </w:r>
            <w:r>
              <w:rPr>
                <w:color w:val="000000" w:themeColor="text1"/>
                <w:kern w:val="0"/>
                <w:sz w:val="20"/>
                <w:szCs w:val="20"/>
              </w:rPr>
              <w:t>______</w:t>
            </w:r>
            <w:r>
              <w:rPr>
                <w:rFonts w:ascii="黑体" w:eastAsia="黑体" w:hAnsi="宋体" w:cs="宋体" w:hint="eastAsia"/>
                <w:color w:val="000000" w:themeColor="text1"/>
                <w:kern w:val="0"/>
                <w:sz w:val="24"/>
                <w:szCs w:val="20"/>
              </w:rPr>
              <w:t>%（不含部门经理）</w:t>
            </w:r>
          </w:p>
        </w:tc>
      </w:tr>
    </w:tbl>
    <w:p w:rsidR="008A197B" w:rsidRDefault="00CF1CDA">
      <w:pPr>
        <w:widowControl/>
        <w:spacing w:line="400" w:lineRule="exact"/>
        <w:rPr>
          <w:rFonts w:ascii="黑体" w:eastAsia="黑体" w:hAnsi="宋体" w:cs="宋体"/>
          <w:color w:val="000000" w:themeColor="text1"/>
          <w:kern w:val="0"/>
          <w:sz w:val="24"/>
        </w:rPr>
      </w:pPr>
      <w:r>
        <w:rPr>
          <w:rFonts w:ascii="黑体" w:eastAsia="黑体" w:hAnsi="宋体" w:cs="宋体" w:hint="eastAsia"/>
          <w:color w:val="000000" w:themeColor="text1"/>
          <w:kern w:val="0"/>
          <w:sz w:val="24"/>
        </w:rPr>
        <w:t>附表1：高层管理层人员信息</w:t>
      </w:r>
    </w:p>
    <w:p w:rsidR="008A197B" w:rsidRDefault="008A197B">
      <w:pPr>
        <w:widowControl/>
        <w:spacing w:line="400" w:lineRule="exact"/>
        <w:ind w:firstLineChars="200" w:firstLine="480"/>
        <w:rPr>
          <w:rFonts w:ascii="黑体" w:eastAsia="黑体" w:hAnsi="宋体" w:cs="宋体"/>
          <w:color w:val="000000" w:themeColor="text1"/>
          <w:kern w:val="0"/>
          <w:sz w:val="24"/>
        </w:rPr>
      </w:pPr>
    </w:p>
    <w:p w:rsidR="008A197B" w:rsidRDefault="008A197B">
      <w:pPr>
        <w:widowControl/>
        <w:spacing w:line="400" w:lineRule="exact"/>
        <w:ind w:firstLineChars="200" w:firstLine="480"/>
        <w:rPr>
          <w:rFonts w:ascii="黑体" w:eastAsia="黑体" w:hAnsi="宋体" w:cs="宋体"/>
          <w:color w:val="000000" w:themeColor="text1"/>
          <w:kern w:val="0"/>
          <w:sz w:val="24"/>
        </w:rPr>
      </w:pPr>
    </w:p>
    <w:p w:rsidR="008A197B" w:rsidRDefault="008A197B">
      <w:pPr>
        <w:widowControl/>
        <w:spacing w:line="400" w:lineRule="exact"/>
        <w:ind w:firstLineChars="200" w:firstLine="480"/>
        <w:rPr>
          <w:rFonts w:ascii="黑体" w:eastAsia="黑体" w:hAnsi="宋体" w:cs="宋体"/>
          <w:color w:val="000000" w:themeColor="text1"/>
          <w:kern w:val="0"/>
          <w:sz w:val="24"/>
        </w:rPr>
      </w:pPr>
    </w:p>
    <w:p w:rsidR="008A197B" w:rsidRDefault="008A197B">
      <w:pPr>
        <w:widowControl/>
        <w:spacing w:line="400" w:lineRule="exact"/>
        <w:ind w:firstLineChars="200" w:firstLine="480"/>
        <w:rPr>
          <w:rFonts w:ascii="黑体" w:eastAsia="黑体" w:hAnsi="宋体" w:cs="宋体"/>
          <w:color w:val="000000" w:themeColor="text1"/>
          <w:kern w:val="0"/>
          <w:sz w:val="24"/>
        </w:rPr>
      </w:pPr>
    </w:p>
    <w:p w:rsidR="008A197B" w:rsidRDefault="008A197B">
      <w:pPr>
        <w:widowControl/>
        <w:spacing w:line="400" w:lineRule="exact"/>
        <w:ind w:firstLineChars="200" w:firstLine="480"/>
        <w:rPr>
          <w:rFonts w:ascii="黑体" w:eastAsia="黑体" w:hAnsi="宋体" w:cs="宋体"/>
          <w:color w:val="000000" w:themeColor="text1"/>
          <w:kern w:val="0"/>
          <w:sz w:val="24"/>
        </w:rPr>
      </w:pPr>
    </w:p>
    <w:tbl>
      <w:tblPr>
        <w:tblpPr w:leftFromText="180" w:rightFromText="180" w:vertAnchor="text" w:horzAnchor="margin" w:tblpXSpec="center" w:tblpY="436"/>
        <w:tblOverlap w:val="neve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0"/>
        <w:gridCol w:w="768"/>
        <w:gridCol w:w="649"/>
        <w:gridCol w:w="1239"/>
        <w:gridCol w:w="767"/>
        <w:gridCol w:w="1151"/>
        <w:gridCol w:w="1311"/>
        <w:gridCol w:w="1151"/>
        <w:gridCol w:w="1152"/>
        <w:gridCol w:w="780"/>
      </w:tblGrid>
      <w:tr w:rsidR="008A197B">
        <w:trPr>
          <w:cantSplit/>
          <w:trHeight w:val="897"/>
        </w:trPr>
        <w:tc>
          <w:tcPr>
            <w:tcW w:w="640" w:type="dxa"/>
            <w:tcBorders>
              <w:top w:val="single" w:sz="4" w:space="0" w:color="auto"/>
              <w:left w:val="single" w:sz="4" w:space="0" w:color="auto"/>
              <w:bottom w:val="single" w:sz="4" w:space="0" w:color="auto"/>
              <w:right w:val="single" w:sz="4" w:space="0" w:color="auto"/>
            </w:tcBorders>
            <w:vAlign w:val="center"/>
          </w:tcPr>
          <w:p w:rsidR="008A197B" w:rsidRDefault="00CF1CDA">
            <w:pPr>
              <w:widowControl/>
              <w:spacing w:line="400" w:lineRule="exact"/>
              <w:jc w:val="center"/>
              <w:rPr>
                <w:rFonts w:ascii="黑体" w:eastAsia="黑体" w:hAnsi="宋体" w:cs="宋体"/>
                <w:color w:val="000000" w:themeColor="text1"/>
                <w:kern w:val="0"/>
                <w:szCs w:val="21"/>
              </w:rPr>
            </w:pPr>
            <w:r>
              <w:rPr>
                <w:rFonts w:ascii="黑体" w:eastAsia="黑体" w:hAnsi="宋体" w:cs="宋体" w:hint="eastAsia"/>
                <w:color w:val="000000" w:themeColor="text1"/>
                <w:kern w:val="0"/>
                <w:szCs w:val="21"/>
              </w:rPr>
              <w:t>序号</w:t>
            </w:r>
          </w:p>
        </w:tc>
        <w:tc>
          <w:tcPr>
            <w:tcW w:w="768" w:type="dxa"/>
            <w:tcBorders>
              <w:top w:val="single" w:sz="4" w:space="0" w:color="auto"/>
              <w:left w:val="single" w:sz="4" w:space="0" w:color="auto"/>
              <w:bottom w:val="single" w:sz="4" w:space="0" w:color="auto"/>
              <w:right w:val="single" w:sz="4" w:space="0" w:color="auto"/>
            </w:tcBorders>
            <w:vAlign w:val="center"/>
          </w:tcPr>
          <w:p w:rsidR="008A197B" w:rsidRDefault="00CF1CDA">
            <w:pPr>
              <w:widowControl/>
              <w:spacing w:line="400" w:lineRule="exact"/>
              <w:jc w:val="center"/>
              <w:rPr>
                <w:rFonts w:ascii="黑体" w:eastAsia="黑体" w:hAnsi="宋体" w:cs="宋体"/>
                <w:color w:val="000000" w:themeColor="text1"/>
                <w:kern w:val="0"/>
                <w:sz w:val="24"/>
              </w:rPr>
            </w:pPr>
            <w:r>
              <w:rPr>
                <w:rFonts w:ascii="黑体" w:eastAsia="黑体" w:hAnsi="宋体" w:cs="宋体" w:hint="eastAsia"/>
                <w:color w:val="000000" w:themeColor="text1"/>
                <w:kern w:val="0"/>
                <w:sz w:val="24"/>
              </w:rPr>
              <w:t>姓名</w:t>
            </w:r>
          </w:p>
        </w:tc>
        <w:tc>
          <w:tcPr>
            <w:tcW w:w="649" w:type="dxa"/>
            <w:tcBorders>
              <w:top w:val="single" w:sz="4" w:space="0" w:color="auto"/>
              <w:left w:val="single" w:sz="4" w:space="0" w:color="auto"/>
              <w:bottom w:val="single" w:sz="4" w:space="0" w:color="auto"/>
              <w:right w:val="single" w:sz="4" w:space="0" w:color="auto"/>
            </w:tcBorders>
            <w:vAlign w:val="center"/>
          </w:tcPr>
          <w:p w:rsidR="008A197B" w:rsidRDefault="00CF1CDA">
            <w:pPr>
              <w:widowControl/>
              <w:spacing w:line="400" w:lineRule="exact"/>
              <w:jc w:val="center"/>
              <w:rPr>
                <w:rFonts w:ascii="黑体" w:eastAsia="黑体" w:hAnsi="宋体" w:cs="宋体"/>
                <w:color w:val="000000" w:themeColor="text1"/>
                <w:kern w:val="0"/>
                <w:sz w:val="24"/>
              </w:rPr>
            </w:pPr>
            <w:r>
              <w:rPr>
                <w:rFonts w:ascii="黑体" w:eastAsia="黑体" w:hAnsi="宋体" w:cs="宋体" w:hint="eastAsia"/>
                <w:color w:val="000000" w:themeColor="text1"/>
                <w:kern w:val="0"/>
                <w:sz w:val="24"/>
              </w:rPr>
              <w:t>年龄</w:t>
            </w:r>
          </w:p>
        </w:tc>
        <w:tc>
          <w:tcPr>
            <w:tcW w:w="1239" w:type="dxa"/>
            <w:tcBorders>
              <w:top w:val="single" w:sz="4" w:space="0" w:color="auto"/>
              <w:left w:val="single" w:sz="4" w:space="0" w:color="auto"/>
              <w:bottom w:val="single" w:sz="4" w:space="0" w:color="auto"/>
              <w:right w:val="single" w:sz="4" w:space="0" w:color="auto"/>
            </w:tcBorders>
            <w:vAlign w:val="center"/>
          </w:tcPr>
          <w:p w:rsidR="008A197B" w:rsidRDefault="00CF1CDA">
            <w:pPr>
              <w:widowControl/>
              <w:spacing w:line="400" w:lineRule="exact"/>
              <w:jc w:val="center"/>
              <w:rPr>
                <w:rFonts w:ascii="黑体" w:eastAsia="黑体" w:hAnsi="宋体" w:cs="宋体"/>
                <w:color w:val="000000" w:themeColor="text1"/>
                <w:kern w:val="0"/>
                <w:sz w:val="24"/>
              </w:rPr>
            </w:pPr>
            <w:r>
              <w:rPr>
                <w:rFonts w:ascii="黑体" w:eastAsia="黑体" w:hAnsi="宋体" w:cs="宋体" w:hint="eastAsia"/>
                <w:color w:val="000000" w:themeColor="text1"/>
                <w:kern w:val="0"/>
                <w:sz w:val="24"/>
              </w:rPr>
              <w:t>学历/学位</w:t>
            </w:r>
          </w:p>
        </w:tc>
        <w:tc>
          <w:tcPr>
            <w:tcW w:w="767" w:type="dxa"/>
            <w:tcBorders>
              <w:top w:val="single" w:sz="4" w:space="0" w:color="auto"/>
              <w:left w:val="single" w:sz="4" w:space="0" w:color="auto"/>
              <w:bottom w:val="single" w:sz="4" w:space="0" w:color="auto"/>
              <w:right w:val="single" w:sz="4" w:space="0" w:color="auto"/>
            </w:tcBorders>
            <w:vAlign w:val="center"/>
          </w:tcPr>
          <w:p w:rsidR="008A197B" w:rsidRDefault="00CF1CDA">
            <w:pPr>
              <w:widowControl/>
              <w:spacing w:line="400" w:lineRule="exact"/>
              <w:jc w:val="center"/>
              <w:rPr>
                <w:rFonts w:ascii="黑体" w:eastAsia="黑体" w:hAnsi="宋体" w:cs="宋体"/>
                <w:color w:val="000000" w:themeColor="text1"/>
                <w:kern w:val="0"/>
                <w:sz w:val="24"/>
              </w:rPr>
            </w:pPr>
            <w:r>
              <w:rPr>
                <w:rFonts w:ascii="黑体" w:eastAsia="黑体" w:hAnsi="宋体" w:cs="宋体" w:hint="eastAsia"/>
                <w:color w:val="000000" w:themeColor="text1"/>
                <w:kern w:val="0"/>
                <w:sz w:val="24"/>
              </w:rPr>
              <w:t>职称</w:t>
            </w:r>
          </w:p>
        </w:tc>
        <w:tc>
          <w:tcPr>
            <w:tcW w:w="1151" w:type="dxa"/>
            <w:tcBorders>
              <w:top w:val="single" w:sz="4" w:space="0" w:color="auto"/>
              <w:left w:val="single" w:sz="4" w:space="0" w:color="auto"/>
              <w:bottom w:val="single" w:sz="4" w:space="0" w:color="auto"/>
              <w:right w:val="single" w:sz="4" w:space="0" w:color="auto"/>
            </w:tcBorders>
            <w:vAlign w:val="center"/>
          </w:tcPr>
          <w:p w:rsidR="008A197B" w:rsidRDefault="00CF1CDA">
            <w:pPr>
              <w:widowControl/>
              <w:spacing w:line="400" w:lineRule="exact"/>
              <w:jc w:val="center"/>
              <w:rPr>
                <w:rFonts w:ascii="黑体" w:eastAsia="黑体" w:hAnsi="宋体" w:cs="宋体"/>
                <w:color w:val="000000" w:themeColor="text1"/>
                <w:kern w:val="0"/>
                <w:sz w:val="24"/>
              </w:rPr>
            </w:pPr>
            <w:r>
              <w:rPr>
                <w:rFonts w:ascii="黑体" w:eastAsia="黑体" w:hAnsi="宋体" w:cs="宋体" w:hint="eastAsia"/>
                <w:color w:val="000000" w:themeColor="text1"/>
                <w:sz w:val="24"/>
              </w:rPr>
              <w:t>执业或职业资格</w:t>
            </w:r>
          </w:p>
        </w:tc>
        <w:tc>
          <w:tcPr>
            <w:tcW w:w="1311" w:type="dxa"/>
            <w:tcBorders>
              <w:top w:val="single" w:sz="4" w:space="0" w:color="auto"/>
              <w:left w:val="single" w:sz="4" w:space="0" w:color="auto"/>
              <w:bottom w:val="single" w:sz="4" w:space="0" w:color="auto"/>
              <w:right w:val="single" w:sz="4" w:space="0" w:color="auto"/>
            </w:tcBorders>
            <w:vAlign w:val="center"/>
          </w:tcPr>
          <w:p w:rsidR="008A197B" w:rsidRDefault="00CF1CDA">
            <w:pPr>
              <w:widowControl/>
              <w:spacing w:line="400" w:lineRule="exact"/>
              <w:jc w:val="center"/>
              <w:rPr>
                <w:rFonts w:ascii="黑体" w:eastAsia="黑体" w:hAnsi="宋体" w:cs="宋体"/>
                <w:color w:val="000000" w:themeColor="text1"/>
                <w:sz w:val="24"/>
              </w:rPr>
            </w:pPr>
            <w:r>
              <w:rPr>
                <w:rFonts w:ascii="黑体" w:eastAsia="黑体" w:hAnsi="宋体" w:cs="宋体" w:hint="eastAsia"/>
                <w:color w:val="000000" w:themeColor="text1"/>
                <w:sz w:val="24"/>
              </w:rPr>
              <w:t>获得我会颁发的培训证书</w:t>
            </w:r>
          </w:p>
        </w:tc>
        <w:tc>
          <w:tcPr>
            <w:tcW w:w="1151" w:type="dxa"/>
            <w:tcBorders>
              <w:top w:val="single" w:sz="4" w:space="0" w:color="auto"/>
              <w:left w:val="single" w:sz="4" w:space="0" w:color="auto"/>
              <w:bottom w:val="single" w:sz="4" w:space="0" w:color="auto"/>
              <w:right w:val="single" w:sz="4" w:space="0" w:color="auto"/>
            </w:tcBorders>
            <w:vAlign w:val="center"/>
          </w:tcPr>
          <w:p w:rsidR="008A197B" w:rsidRDefault="00CF1CDA">
            <w:pPr>
              <w:widowControl/>
              <w:spacing w:line="400" w:lineRule="exact"/>
              <w:jc w:val="center"/>
              <w:rPr>
                <w:rFonts w:ascii="黑体" w:eastAsia="黑体" w:hAnsi="宋体" w:cs="宋体"/>
                <w:color w:val="000000" w:themeColor="text1"/>
                <w:sz w:val="24"/>
              </w:rPr>
            </w:pPr>
            <w:r>
              <w:rPr>
                <w:rFonts w:ascii="黑体" w:eastAsia="黑体" w:hAnsi="宋体" w:cs="宋体" w:hint="eastAsia"/>
                <w:color w:val="000000" w:themeColor="text1"/>
                <w:sz w:val="24"/>
              </w:rPr>
              <w:t>本单位现任职务</w:t>
            </w:r>
          </w:p>
        </w:tc>
        <w:tc>
          <w:tcPr>
            <w:tcW w:w="1152" w:type="dxa"/>
            <w:tcBorders>
              <w:top w:val="single" w:sz="4" w:space="0" w:color="auto"/>
              <w:left w:val="single" w:sz="4" w:space="0" w:color="auto"/>
              <w:bottom w:val="single" w:sz="4" w:space="0" w:color="auto"/>
              <w:right w:val="single" w:sz="4" w:space="0" w:color="auto"/>
            </w:tcBorders>
            <w:vAlign w:val="center"/>
          </w:tcPr>
          <w:p w:rsidR="008A197B" w:rsidRDefault="00CF1CDA">
            <w:pPr>
              <w:widowControl/>
              <w:spacing w:line="400" w:lineRule="exact"/>
              <w:jc w:val="center"/>
              <w:rPr>
                <w:rFonts w:ascii="黑体" w:eastAsia="黑体" w:hAnsi="宋体" w:cs="宋体"/>
                <w:color w:val="000000" w:themeColor="text1"/>
                <w:kern w:val="0"/>
                <w:sz w:val="24"/>
              </w:rPr>
            </w:pPr>
            <w:r>
              <w:rPr>
                <w:rFonts w:ascii="黑体" w:eastAsia="黑体" w:hAnsi="宋体" w:cs="宋体" w:hint="eastAsia"/>
                <w:color w:val="000000" w:themeColor="text1"/>
                <w:kern w:val="0"/>
                <w:sz w:val="24"/>
              </w:rPr>
              <w:t>本行业从业年限</w:t>
            </w:r>
          </w:p>
        </w:tc>
        <w:tc>
          <w:tcPr>
            <w:tcW w:w="775" w:type="dxa"/>
            <w:tcBorders>
              <w:top w:val="single" w:sz="4" w:space="0" w:color="auto"/>
              <w:left w:val="single" w:sz="4" w:space="0" w:color="auto"/>
              <w:bottom w:val="single" w:sz="4" w:space="0" w:color="auto"/>
              <w:right w:val="single" w:sz="4" w:space="0" w:color="auto"/>
            </w:tcBorders>
            <w:vAlign w:val="center"/>
          </w:tcPr>
          <w:p w:rsidR="008A197B" w:rsidRDefault="00CF1CDA">
            <w:pPr>
              <w:widowControl/>
              <w:spacing w:line="400" w:lineRule="exact"/>
              <w:jc w:val="center"/>
              <w:rPr>
                <w:rFonts w:ascii="黑体" w:eastAsia="黑体" w:hAnsi="宋体" w:cs="宋体"/>
                <w:color w:val="000000" w:themeColor="text1"/>
                <w:kern w:val="0"/>
                <w:sz w:val="24"/>
              </w:rPr>
            </w:pPr>
            <w:r>
              <w:rPr>
                <w:rFonts w:ascii="黑体" w:eastAsia="黑体" w:hAnsi="宋体" w:cs="宋体" w:hint="eastAsia"/>
                <w:color w:val="000000" w:themeColor="text1"/>
                <w:kern w:val="0"/>
                <w:sz w:val="24"/>
              </w:rPr>
              <w:t>所属部门</w:t>
            </w:r>
          </w:p>
        </w:tc>
      </w:tr>
      <w:tr w:rsidR="008A197B">
        <w:trPr>
          <w:cantSplit/>
          <w:trHeight w:val="626"/>
        </w:trPr>
        <w:tc>
          <w:tcPr>
            <w:tcW w:w="640" w:type="dxa"/>
            <w:tcBorders>
              <w:top w:val="single" w:sz="4" w:space="0" w:color="auto"/>
              <w:left w:val="single" w:sz="4" w:space="0" w:color="auto"/>
              <w:bottom w:val="single" w:sz="4" w:space="0" w:color="auto"/>
              <w:right w:val="single" w:sz="4" w:space="0" w:color="auto"/>
            </w:tcBorders>
            <w:vAlign w:val="center"/>
          </w:tcPr>
          <w:p w:rsidR="008A197B" w:rsidRDefault="008A197B">
            <w:pPr>
              <w:widowControl/>
              <w:spacing w:line="400" w:lineRule="exact"/>
              <w:jc w:val="center"/>
              <w:rPr>
                <w:rFonts w:ascii="黑体" w:eastAsia="黑体" w:hAnsi="宋体" w:cs="宋体"/>
                <w:color w:val="000000" w:themeColor="text1"/>
                <w:kern w:val="0"/>
                <w:sz w:val="24"/>
              </w:rPr>
            </w:pPr>
          </w:p>
        </w:tc>
        <w:tc>
          <w:tcPr>
            <w:tcW w:w="768" w:type="dxa"/>
            <w:tcBorders>
              <w:top w:val="single" w:sz="4" w:space="0" w:color="auto"/>
              <w:left w:val="single" w:sz="4" w:space="0" w:color="auto"/>
              <w:bottom w:val="single" w:sz="4" w:space="0" w:color="auto"/>
              <w:right w:val="single" w:sz="4" w:space="0" w:color="auto"/>
            </w:tcBorders>
            <w:vAlign w:val="center"/>
          </w:tcPr>
          <w:p w:rsidR="008A197B" w:rsidRDefault="008A197B">
            <w:pPr>
              <w:widowControl/>
              <w:spacing w:line="400" w:lineRule="exact"/>
              <w:jc w:val="center"/>
              <w:rPr>
                <w:rFonts w:ascii="黑体" w:eastAsia="黑体" w:hAnsi="宋体" w:cs="宋体"/>
                <w:color w:val="000000" w:themeColor="text1"/>
                <w:kern w:val="0"/>
                <w:sz w:val="24"/>
              </w:rPr>
            </w:pPr>
          </w:p>
        </w:tc>
        <w:tc>
          <w:tcPr>
            <w:tcW w:w="649" w:type="dxa"/>
            <w:tcBorders>
              <w:top w:val="single" w:sz="4" w:space="0" w:color="auto"/>
              <w:left w:val="single" w:sz="4" w:space="0" w:color="auto"/>
              <w:bottom w:val="single" w:sz="4" w:space="0" w:color="auto"/>
              <w:right w:val="single" w:sz="4" w:space="0" w:color="auto"/>
            </w:tcBorders>
            <w:vAlign w:val="center"/>
          </w:tcPr>
          <w:p w:rsidR="008A197B" w:rsidRDefault="008A197B">
            <w:pPr>
              <w:widowControl/>
              <w:spacing w:line="400" w:lineRule="exact"/>
              <w:jc w:val="center"/>
              <w:rPr>
                <w:rFonts w:ascii="黑体" w:eastAsia="黑体" w:hAnsi="宋体" w:cs="宋体"/>
                <w:color w:val="000000" w:themeColor="text1"/>
                <w:kern w:val="0"/>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A197B" w:rsidRDefault="008A197B">
            <w:pPr>
              <w:widowControl/>
              <w:spacing w:line="400" w:lineRule="exact"/>
              <w:jc w:val="center"/>
              <w:rPr>
                <w:rFonts w:ascii="黑体" w:eastAsia="黑体" w:hAnsi="宋体" w:cs="宋体"/>
                <w:color w:val="000000" w:themeColor="text1"/>
                <w:kern w:val="0"/>
                <w:sz w:val="24"/>
              </w:rPr>
            </w:pPr>
          </w:p>
        </w:tc>
        <w:tc>
          <w:tcPr>
            <w:tcW w:w="767" w:type="dxa"/>
            <w:tcBorders>
              <w:top w:val="single" w:sz="4" w:space="0" w:color="auto"/>
              <w:left w:val="single" w:sz="4" w:space="0" w:color="auto"/>
              <w:bottom w:val="single" w:sz="4" w:space="0" w:color="auto"/>
              <w:right w:val="single" w:sz="4" w:space="0" w:color="auto"/>
            </w:tcBorders>
            <w:vAlign w:val="center"/>
          </w:tcPr>
          <w:p w:rsidR="008A197B" w:rsidRDefault="008A197B">
            <w:pPr>
              <w:widowControl/>
              <w:spacing w:line="400" w:lineRule="exact"/>
              <w:jc w:val="center"/>
              <w:rPr>
                <w:rFonts w:ascii="黑体" w:eastAsia="黑体" w:hAnsi="宋体" w:cs="宋体"/>
                <w:color w:val="000000" w:themeColor="text1"/>
                <w:kern w:val="0"/>
                <w:sz w:val="24"/>
              </w:rPr>
            </w:pPr>
          </w:p>
        </w:tc>
        <w:tc>
          <w:tcPr>
            <w:tcW w:w="1151" w:type="dxa"/>
            <w:tcBorders>
              <w:top w:val="single" w:sz="4" w:space="0" w:color="auto"/>
              <w:left w:val="single" w:sz="4" w:space="0" w:color="auto"/>
              <w:bottom w:val="single" w:sz="4" w:space="0" w:color="auto"/>
              <w:right w:val="single" w:sz="4" w:space="0" w:color="auto"/>
            </w:tcBorders>
            <w:vAlign w:val="center"/>
          </w:tcPr>
          <w:p w:rsidR="008A197B" w:rsidRDefault="008A197B">
            <w:pPr>
              <w:widowControl/>
              <w:spacing w:line="400" w:lineRule="exact"/>
              <w:jc w:val="center"/>
              <w:rPr>
                <w:rFonts w:ascii="黑体" w:eastAsia="黑体" w:hAnsi="宋体" w:cs="宋体"/>
                <w:color w:val="000000" w:themeColor="text1"/>
                <w:kern w:val="0"/>
                <w:sz w:val="24"/>
              </w:rPr>
            </w:pPr>
          </w:p>
        </w:tc>
        <w:tc>
          <w:tcPr>
            <w:tcW w:w="1311" w:type="dxa"/>
            <w:tcBorders>
              <w:top w:val="single" w:sz="4" w:space="0" w:color="auto"/>
              <w:left w:val="single" w:sz="4" w:space="0" w:color="auto"/>
              <w:bottom w:val="single" w:sz="4" w:space="0" w:color="auto"/>
              <w:right w:val="single" w:sz="4" w:space="0" w:color="auto"/>
            </w:tcBorders>
            <w:vAlign w:val="center"/>
          </w:tcPr>
          <w:p w:rsidR="008A197B" w:rsidRDefault="00CF1CDA">
            <w:pPr>
              <w:widowControl/>
              <w:spacing w:line="400" w:lineRule="exact"/>
              <w:jc w:val="center"/>
              <w:rPr>
                <w:rFonts w:ascii="黑体" w:eastAsia="黑体" w:hAnsi="宋体" w:cs="宋体"/>
                <w:color w:val="000000" w:themeColor="text1"/>
                <w:kern w:val="0"/>
                <w:sz w:val="24"/>
              </w:rPr>
            </w:pPr>
            <w:r>
              <w:rPr>
                <w:rFonts w:ascii="黑体" w:eastAsia="黑体" w:hAnsi="黑体" w:cs="宋体" w:hint="eastAsia"/>
                <w:color w:val="000000" w:themeColor="text1"/>
                <w:kern w:val="0"/>
                <w:sz w:val="24"/>
              </w:rPr>
              <w:t>□是 □否</w:t>
            </w:r>
          </w:p>
        </w:tc>
        <w:tc>
          <w:tcPr>
            <w:tcW w:w="1151" w:type="dxa"/>
            <w:tcBorders>
              <w:top w:val="single" w:sz="4" w:space="0" w:color="auto"/>
              <w:left w:val="single" w:sz="4" w:space="0" w:color="auto"/>
              <w:bottom w:val="single" w:sz="4" w:space="0" w:color="auto"/>
              <w:right w:val="single" w:sz="4" w:space="0" w:color="auto"/>
            </w:tcBorders>
            <w:vAlign w:val="center"/>
          </w:tcPr>
          <w:p w:rsidR="008A197B" w:rsidRDefault="008A197B">
            <w:pPr>
              <w:widowControl/>
              <w:spacing w:line="400" w:lineRule="exact"/>
              <w:jc w:val="center"/>
              <w:rPr>
                <w:rFonts w:ascii="黑体" w:eastAsia="黑体" w:hAnsi="宋体" w:cs="宋体"/>
                <w:color w:val="000000" w:themeColor="text1"/>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8A197B" w:rsidRDefault="008A197B">
            <w:pPr>
              <w:widowControl/>
              <w:spacing w:line="400" w:lineRule="exact"/>
              <w:jc w:val="center"/>
              <w:rPr>
                <w:rFonts w:ascii="黑体" w:eastAsia="黑体" w:hAnsi="宋体" w:cs="宋体"/>
                <w:color w:val="000000" w:themeColor="text1"/>
                <w:kern w:val="0"/>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8A197B" w:rsidRDefault="008A197B">
            <w:pPr>
              <w:widowControl/>
              <w:spacing w:line="400" w:lineRule="exact"/>
              <w:jc w:val="center"/>
              <w:rPr>
                <w:rFonts w:ascii="黑体" w:eastAsia="黑体" w:hAnsi="宋体" w:cs="宋体"/>
                <w:color w:val="000000" w:themeColor="text1"/>
                <w:kern w:val="0"/>
                <w:sz w:val="24"/>
              </w:rPr>
            </w:pPr>
          </w:p>
        </w:tc>
      </w:tr>
      <w:tr w:rsidR="008A197B">
        <w:trPr>
          <w:cantSplit/>
          <w:trHeight w:val="626"/>
        </w:trPr>
        <w:tc>
          <w:tcPr>
            <w:tcW w:w="9608" w:type="dxa"/>
            <w:gridSpan w:val="10"/>
            <w:tcBorders>
              <w:top w:val="single" w:sz="4" w:space="0" w:color="auto"/>
              <w:left w:val="single" w:sz="4" w:space="0" w:color="auto"/>
              <w:bottom w:val="single" w:sz="4" w:space="0" w:color="auto"/>
              <w:right w:val="single" w:sz="4" w:space="0" w:color="auto"/>
            </w:tcBorders>
          </w:tcPr>
          <w:p w:rsidR="008A197B" w:rsidRDefault="00CF1CDA">
            <w:pPr>
              <w:widowControl/>
              <w:tabs>
                <w:tab w:val="left" w:pos="547"/>
              </w:tabs>
              <w:spacing w:line="400" w:lineRule="exact"/>
              <w:jc w:val="left"/>
              <w:rPr>
                <w:rFonts w:ascii="黑体" w:eastAsia="黑体" w:hAnsi="宋体" w:cs="宋体"/>
                <w:color w:val="000000" w:themeColor="text1"/>
                <w:kern w:val="0"/>
                <w:sz w:val="24"/>
              </w:rPr>
            </w:pPr>
            <w:r>
              <w:rPr>
                <w:rFonts w:ascii="黑体" w:eastAsia="黑体" w:hAnsi="宋体" w:cs="宋体" w:hint="eastAsia"/>
                <w:color w:val="000000" w:themeColor="text1"/>
                <w:kern w:val="0"/>
                <w:sz w:val="24"/>
              </w:rPr>
              <w:t>招标从业人员总数</w:t>
            </w:r>
            <w:r>
              <w:rPr>
                <w:color w:val="000000" w:themeColor="text1"/>
              </w:rPr>
              <w:t>_______</w:t>
            </w:r>
            <w:r>
              <w:rPr>
                <w:rFonts w:ascii="黑体" w:eastAsia="黑体" w:hAnsi="宋体" w:cs="宋体" w:hint="eastAsia"/>
                <w:color w:val="000000" w:themeColor="text1"/>
                <w:kern w:val="0"/>
                <w:sz w:val="24"/>
              </w:rPr>
              <w:t>人</w:t>
            </w:r>
            <w:r>
              <w:rPr>
                <w:rFonts w:ascii="黑体" w:eastAsia="黑体" w:hAnsi="黑体" w:cs="宋体" w:hint="eastAsia"/>
                <w:color w:val="000000" w:themeColor="text1"/>
                <w:kern w:val="0"/>
                <w:sz w:val="24"/>
              </w:rPr>
              <w:t>（指</w:t>
            </w:r>
            <w:r>
              <w:rPr>
                <w:rFonts w:ascii="黑体" w:eastAsia="黑体" w:hAnsi="黑体" w:cs="Microsoft JhengHei" w:hint="eastAsia"/>
                <w:color w:val="000000" w:themeColor="text1"/>
                <w:sz w:val="24"/>
                <w:szCs w:val="24"/>
              </w:rPr>
              <w:t>招标代理</w:t>
            </w:r>
            <w:proofErr w:type="gramStart"/>
            <w:r>
              <w:rPr>
                <w:rFonts w:ascii="黑体" w:eastAsia="黑体" w:hAnsi="黑体" w:cs="Microsoft JhengHei" w:hint="eastAsia"/>
                <w:color w:val="000000" w:themeColor="text1"/>
                <w:sz w:val="24"/>
                <w:szCs w:val="24"/>
              </w:rPr>
              <w:t>部</w:t>
            </w:r>
            <w:proofErr w:type="gramEnd"/>
            <w:r>
              <w:rPr>
                <w:rFonts w:ascii="黑体" w:eastAsia="黑体" w:hAnsi="黑体" w:cs="Microsoft JhengHei" w:hint="eastAsia"/>
                <w:color w:val="000000" w:themeColor="text1"/>
                <w:sz w:val="24"/>
                <w:szCs w:val="24"/>
              </w:rPr>
              <w:t>部门负责人和从事招标工作的具体人员</w:t>
            </w:r>
            <w:r>
              <w:rPr>
                <w:rFonts w:ascii="黑体" w:eastAsia="黑体" w:hAnsi="黑体" w:cs="宋体" w:hint="eastAsia"/>
                <w:color w:val="000000" w:themeColor="text1"/>
                <w:kern w:val="0"/>
                <w:sz w:val="24"/>
              </w:rPr>
              <w:t>）</w:t>
            </w:r>
            <w:r>
              <w:rPr>
                <w:rFonts w:ascii="黑体" w:eastAsia="黑体" w:hAnsi="宋体" w:cs="宋体" w:hint="eastAsia"/>
                <w:color w:val="000000" w:themeColor="text1"/>
                <w:kern w:val="0"/>
                <w:sz w:val="24"/>
              </w:rPr>
              <w:t>。其中：</w:t>
            </w:r>
          </w:p>
          <w:p w:rsidR="008A197B" w:rsidRDefault="00CF1CDA">
            <w:pPr>
              <w:widowControl/>
              <w:tabs>
                <w:tab w:val="left" w:pos="547"/>
              </w:tabs>
              <w:spacing w:line="400" w:lineRule="exact"/>
              <w:jc w:val="left"/>
              <w:rPr>
                <w:rFonts w:ascii="黑体" w:eastAsia="黑体" w:hAnsi="宋体" w:cs="宋体"/>
                <w:color w:val="000000" w:themeColor="text1"/>
                <w:kern w:val="0"/>
                <w:sz w:val="24"/>
              </w:rPr>
            </w:pPr>
            <w:r>
              <w:rPr>
                <w:rFonts w:ascii="黑体" w:eastAsia="黑体" w:hAnsi="宋体" w:cs="宋体" w:hint="eastAsia"/>
                <w:color w:val="000000" w:themeColor="text1"/>
                <w:kern w:val="0"/>
                <w:sz w:val="24"/>
              </w:rPr>
              <w:t>1.专科</w:t>
            </w:r>
            <w:r>
              <w:rPr>
                <w:color w:val="000000" w:themeColor="text1"/>
              </w:rPr>
              <w:t>______</w:t>
            </w:r>
            <w:r>
              <w:rPr>
                <w:rFonts w:ascii="黑体" w:eastAsia="黑体" w:hAnsi="宋体" w:cs="宋体" w:hint="eastAsia"/>
                <w:color w:val="000000" w:themeColor="text1"/>
                <w:kern w:val="0"/>
                <w:sz w:val="24"/>
              </w:rPr>
              <w:t>人，本科</w:t>
            </w:r>
            <w:r>
              <w:rPr>
                <w:color w:val="000000" w:themeColor="text1"/>
              </w:rPr>
              <w:t>______</w:t>
            </w:r>
            <w:r>
              <w:rPr>
                <w:rFonts w:ascii="黑体" w:eastAsia="黑体" w:hAnsi="宋体" w:cs="宋体" w:hint="eastAsia"/>
                <w:color w:val="000000" w:themeColor="text1"/>
                <w:kern w:val="0"/>
                <w:sz w:val="24"/>
              </w:rPr>
              <w:t>人，本科以上</w:t>
            </w:r>
            <w:r>
              <w:rPr>
                <w:color w:val="000000" w:themeColor="text1"/>
              </w:rPr>
              <w:t>_______</w:t>
            </w:r>
            <w:r>
              <w:rPr>
                <w:rFonts w:ascii="黑体" w:eastAsia="黑体" w:hAnsi="宋体" w:cs="宋体" w:hint="eastAsia"/>
                <w:color w:val="000000" w:themeColor="text1"/>
                <w:kern w:val="0"/>
                <w:sz w:val="24"/>
              </w:rPr>
              <w:t>人，占招标从业人员总数</w:t>
            </w:r>
            <w:r>
              <w:rPr>
                <w:color w:val="000000" w:themeColor="text1"/>
              </w:rPr>
              <w:t>_______</w:t>
            </w:r>
            <w:r>
              <w:rPr>
                <w:rFonts w:ascii="黑体" w:eastAsia="黑体" w:hAnsi="宋体" w:cs="宋体" w:hint="eastAsia"/>
                <w:color w:val="000000" w:themeColor="text1"/>
                <w:kern w:val="0"/>
                <w:sz w:val="24"/>
              </w:rPr>
              <w:t>%。</w:t>
            </w:r>
          </w:p>
          <w:p w:rsidR="008A197B" w:rsidRDefault="00CF1CDA">
            <w:pPr>
              <w:widowControl/>
              <w:tabs>
                <w:tab w:val="left" w:pos="547"/>
              </w:tabs>
              <w:spacing w:line="400" w:lineRule="exact"/>
              <w:jc w:val="left"/>
              <w:rPr>
                <w:rFonts w:ascii="黑体" w:eastAsia="黑体" w:hAnsi="宋体" w:cs="宋体"/>
                <w:color w:val="000000" w:themeColor="text1"/>
                <w:kern w:val="0"/>
                <w:sz w:val="24"/>
              </w:rPr>
            </w:pPr>
            <w:r>
              <w:rPr>
                <w:rFonts w:ascii="黑体" w:eastAsia="黑体" w:hAnsi="宋体" w:cs="宋体" w:hint="eastAsia"/>
                <w:color w:val="000000" w:themeColor="text1"/>
                <w:kern w:val="0"/>
                <w:sz w:val="24"/>
              </w:rPr>
              <w:t>2.高级职称</w:t>
            </w:r>
            <w:r>
              <w:rPr>
                <w:color w:val="000000" w:themeColor="text1"/>
              </w:rPr>
              <w:t>_______</w:t>
            </w:r>
            <w:r>
              <w:rPr>
                <w:rFonts w:ascii="黑体" w:eastAsia="黑体" w:hAnsi="宋体" w:cs="宋体" w:hint="eastAsia"/>
                <w:color w:val="000000" w:themeColor="text1"/>
                <w:kern w:val="0"/>
                <w:sz w:val="24"/>
              </w:rPr>
              <w:t>人，中级职称_______人；中高级职称以上占招标从业人员总数_______%。</w:t>
            </w:r>
          </w:p>
          <w:p w:rsidR="008A197B" w:rsidRDefault="00CF1CDA">
            <w:pPr>
              <w:widowControl/>
              <w:tabs>
                <w:tab w:val="left" w:pos="547"/>
              </w:tabs>
              <w:spacing w:line="400" w:lineRule="exact"/>
              <w:jc w:val="left"/>
              <w:rPr>
                <w:rFonts w:ascii="黑体" w:eastAsia="黑体" w:hAnsi="宋体" w:cs="宋体"/>
                <w:color w:val="000000" w:themeColor="text1"/>
                <w:kern w:val="0"/>
                <w:sz w:val="24"/>
              </w:rPr>
            </w:pPr>
            <w:r>
              <w:rPr>
                <w:rFonts w:ascii="黑体" w:eastAsia="黑体" w:hAnsi="宋体" w:cs="宋体" w:hint="eastAsia"/>
                <w:color w:val="000000" w:themeColor="text1"/>
                <w:kern w:val="0"/>
                <w:sz w:val="24"/>
              </w:rPr>
              <w:t>3.行业相关职业资格（招标、咨询、造价、监理类别）_______人；占招标从业人员总数_______ % 。</w:t>
            </w:r>
          </w:p>
        </w:tc>
      </w:tr>
    </w:tbl>
    <w:p w:rsidR="008A197B" w:rsidRDefault="00CF1CDA">
      <w:pPr>
        <w:widowControl/>
        <w:spacing w:line="400" w:lineRule="exact"/>
        <w:rPr>
          <w:rFonts w:ascii="黑体" w:eastAsia="黑体" w:hAnsi="宋体" w:cs="宋体"/>
          <w:color w:val="000000" w:themeColor="text1"/>
          <w:kern w:val="0"/>
          <w:sz w:val="24"/>
        </w:rPr>
      </w:pPr>
      <w:r>
        <w:rPr>
          <w:rFonts w:ascii="黑体" w:eastAsia="黑体" w:hAnsi="宋体" w:cs="宋体" w:hint="eastAsia"/>
          <w:color w:val="000000" w:themeColor="text1"/>
          <w:kern w:val="0"/>
          <w:sz w:val="24"/>
        </w:rPr>
        <w:t>附表2：招标从业人员基本情况表</w:t>
      </w:r>
    </w:p>
    <w:p w:rsidR="008A197B" w:rsidRDefault="008A197B">
      <w:pPr>
        <w:widowControl/>
        <w:spacing w:line="400" w:lineRule="exact"/>
        <w:rPr>
          <w:rFonts w:ascii="黑体" w:eastAsia="黑体" w:hAnsi="宋体" w:cs="宋体"/>
          <w:color w:val="000000" w:themeColor="text1"/>
          <w:kern w:val="0"/>
          <w:sz w:val="24"/>
        </w:rPr>
      </w:pPr>
    </w:p>
    <w:p w:rsidR="008A197B" w:rsidRDefault="008A197B">
      <w:pPr>
        <w:widowControl/>
        <w:spacing w:line="400" w:lineRule="exact"/>
        <w:rPr>
          <w:rFonts w:ascii="黑体" w:eastAsia="黑体" w:hAnsi="宋体" w:cs="宋体"/>
          <w:color w:val="000000" w:themeColor="text1"/>
          <w:kern w:val="0"/>
          <w:sz w:val="24"/>
        </w:rPr>
      </w:pPr>
    </w:p>
    <w:p w:rsidR="008A197B" w:rsidRDefault="008A197B">
      <w:pPr>
        <w:widowControl/>
        <w:spacing w:line="400" w:lineRule="exact"/>
        <w:rPr>
          <w:rFonts w:ascii="黑体" w:eastAsia="黑体" w:hAnsi="宋体" w:cs="宋体"/>
          <w:color w:val="000000" w:themeColor="text1"/>
          <w:kern w:val="0"/>
          <w:sz w:val="24"/>
        </w:rPr>
      </w:pPr>
    </w:p>
    <w:p w:rsidR="008A197B" w:rsidRDefault="008A197B">
      <w:pPr>
        <w:widowControl/>
        <w:spacing w:line="400" w:lineRule="exact"/>
        <w:rPr>
          <w:rFonts w:ascii="黑体" w:eastAsia="黑体" w:hAnsi="宋体" w:cs="宋体"/>
          <w:color w:val="000000" w:themeColor="text1"/>
          <w:kern w:val="0"/>
          <w:sz w:val="24"/>
        </w:rPr>
      </w:pPr>
    </w:p>
    <w:p w:rsidR="008A197B" w:rsidRDefault="008A197B">
      <w:pPr>
        <w:widowControl/>
        <w:spacing w:line="400" w:lineRule="exact"/>
        <w:rPr>
          <w:rFonts w:ascii="黑体" w:eastAsia="黑体" w:hAnsi="宋体" w:cs="宋体"/>
          <w:color w:val="000000" w:themeColor="text1"/>
          <w:kern w:val="0"/>
          <w:sz w:val="24"/>
        </w:rPr>
      </w:pPr>
    </w:p>
    <w:p w:rsidR="008A197B" w:rsidRDefault="00CF1CDA">
      <w:pPr>
        <w:spacing w:line="400" w:lineRule="exact"/>
        <w:rPr>
          <w:rFonts w:ascii="黑体" w:eastAsia="黑体" w:hAnsi="宋体" w:cs="宋体"/>
          <w:color w:val="000000" w:themeColor="text1"/>
          <w:kern w:val="0"/>
          <w:sz w:val="24"/>
        </w:rPr>
      </w:pPr>
      <w:r>
        <w:rPr>
          <w:rFonts w:ascii="黑体" w:eastAsia="黑体" w:hAnsi="宋体" w:cs="宋体" w:hint="eastAsia"/>
          <w:color w:val="000000" w:themeColor="text1"/>
          <w:kern w:val="0"/>
          <w:sz w:val="24"/>
        </w:rPr>
        <w:lastRenderedPageBreak/>
        <w:t>附表3：参加我会举办培训人员情况（2022年1月1日起本次价申报资料递交截止之日）</w:t>
      </w:r>
    </w:p>
    <w:tbl>
      <w:tblPr>
        <w:tblStyle w:val="a8"/>
        <w:tblW w:w="9491" w:type="dxa"/>
        <w:jc w:val="center"/>
        <w:tblLook w:val="04A0"/>
      </w:tblPr>
      <w:tblGrid>
        <w:gridCol w:w="1088"/>
        <w:gridCol w:w="1939"/>
        <w:gridCol w:w="2100"/>
        <w:gridCol w:w="2259"/>
        <w:gridCol w:w="2105"/>
      </w:tblGrid>
      <w:tr w:rsidR="008A197B" w:rsidTr="006C6A19">
        <w:trPr>
          <w:trHeight w:val="769"/>
          <w:jc w:val="center"/>
        </w:trPr>
        <w:tc>
          <w:tcPr>
            <w:tcW w:w="1088" w:type="dxa"/>
            <w:vAlign w:val="center"/>
          </w:tcPr>
          <w:p w:rsidR="008A197B" w:rsidRDefault="00CF1CDA" w:rsidP="006C6A19">
            <w:pPr>
              <w:spacing w:line="400" w:lineRule="exact"/>
              <w:jc w:val="center"/>
              <w:rPr>
                <w:rFonts w:ascii="黑体" w:eastAsia="黑体" w:hAnsi="宋体" w:cs="宋体"/>
                <w:color w:val="000000" w:themeColor="text1"/>
                <w:kern w:val="0"/>
                <w:sz w:val="24"/>
                <w:szCs w:val="20"/>
              </w:rPr>
            </w:pPr>
            <w:r>
              <w:rPr>
                <w:rFonts w:ascii="黑体" w:eastAsia="黑体" w:hAnsi="宋体" w:cs="宋体" w:hint="eastAsia"/>
                <w:color w:val="000000" w:themeColor="text1"/>
                <w:kern w:val="0"/>
                <w:sz w:val="24"/>
                <w:szCs w:val="20"/>
              </w:rPr>
              <w:t>序号</w:t>
            </w:r>
          </w:p>
        </w:tc>
        <w:tc>
          <w:tcPr>
            <w:tcW w:w="4039" w:type="dxa"/>
            <w:gridSpan w:val="2"/>
            <w:vAlign w:val="center"/>
          </w:tcPr>
          <w:p w:rsidR="008A197B" w:rsidRDefault="00CF1CDA" w:rsidP="006C6A19">
            <w:pPr>
              <w:spacing w:line="400" w:lineRule="exact"/>
              <w:jc w:val="center"/>
              <w:rPr>
                <w:rFonts w:ascii="黑体" w:eastAsia="黑体" w:hAnsi="宋体" w:cs="宋体"/>
                <w:color w:val="000000" w:themeColor="text1"/>
                <w:kern w:val="0"/>
                <w:sz w:val="24"/>
                <w:szCs w:val="20"/>
              </w:rPr>
            </w:pPr>
            <w:r>
              <w:rPr>
                <w:rFonts w:ascii="黑体" w:eastAsia="黑体" w:hAnsi="宋体" w:cs="宋体" w:hint="eastAsia"/>
                <w:color w:val="000000" w:themeColor="text1"/>
                <w:kern w:val="0"/>
                <w:sz w:val="24"/>
                <w:szCs w:val="20"/>
              </w:rPr>
              <w:t>线下培训</w:t>
            </w:r>
          </w:p>
        </w:tc>
        <w:tc>
          <w:tcPr>
            <w:tcW w:w="4364" w:type="dxa"/>
            <w:gridSpan w:val="2"/>
            <w:vAlign w:val="center"/>
          </w:tcPr>
          <w:p w:rsidR="008A197B" w:rsidRDefault="00CF1CDA" w:rsidP="006C6A19">
            <w:pPr>
              <w:spacing w:line="400" w:lineRule="exact"/>
              <w:jc w:val="center"/>
              <w:rPr>
                <w:rFonts w:ascii="黑体" w:eastAsia="黑体" w:hAnsi="宋体" w:cs="宋体"/>
                <w:color w:val="000000" w:themeColor="text1"/>
                <w:kern w:val="0"/>
                <w:sz w:val="24"/>
                <w:szCs w:val="20"/>
              </w:rPr>
            </w:pPr>
            <w:r>
              <w:rPr>
                <w:rFonts w:ascii="黑体" w:eastAsia="黑体" w:hAnsi="宋体" w:cs="宋体" w:hint="eastAsia"/>
                <w:color w:val="000000" w:themeColor="text1"/>
                <w:kern w:val="0"/>
                <w:sz w:val="24"/>
                <w:szCs w:val="20"/>
              </w:rPr>
              <w:t>线下公益培训人数</w:t>
            </w:r>
          </w:p>
        </w:tc>
      </w:tr>
      <w:tr w:rsidR="008A197B" w:rsidTr="006C6A19">
        <w:trPr>
          <w:trHeight w:val="769"/>
          <w:jc w:val="center"/>
        </w:trPr>
        <w:tc>
          <w:tcPr>
            <w:tcW w:w="1088" w:type="dxa"/>
            <w:vAlign w:val="center"/>
          </w:tcPr>
          <w:p w:rsidR="008A197B" w:rsidRDefault="00CF1CDA" w:rsidP="006C6A19">
            <w:pPr>
              <w:spacing w:line="400" w:lineRule="exact"/>
              <w:jc w:val="center"/>
              <w:rPr>
                <w:rFonts w:ascii="黑体" w:eastAsia="黑体" w:hAnsi="宋体" w:cs="宋体"/>
                <w:color w:val="000000" w:themeColor="text1"/>
                <w:kern w:val="0"/>
                <w:sz w:val="24"/>
                <w:szCs w:val="20"/>
              </w:rPr>
            </w:pPr>
            <w:r>
              <w:rPr>
                <w:rFonts w:ascii="黑体" w:eastAsia="黑体" w:hAnsi="宋体" w:cs="宋体" w:hint="eastAsia"/>
                <w:color w:val="000000" w:themeColor="text1"/>
                <w:kern w:val="0"/>
                <w:sz w:val="24"/>
                <w:szCs w:val="20"/>
              </w:rPr>
              <w:t>1</w:t>
            </w:r>
          </w:p>
        </w:tc>
        <w:tc>
          <w:tcPr>
            <w:tcW w:w="1939" w:type="dxa"/>
            <w:vAlign w:val="center"/>
          </w:tcPr>
          <w:p w:rsidR="008A197B" w:rsidRDefault="00CF1CDA" w:rsidP="006C6A19">
            <w:pPr>
              <w:spacing w:line="400" w:lineRule="exact"/>
              <w:jc w:val="center"/>
              <w:rPr>
                <w:rFonts w:ascii="黑体" w:eastAsia="黑体" w:hAnsi="宋体" w:cs="宋体"/>
                <w:color w:val="000000" w:themeColor="text1"/>
                <w:kern w:val="0"/>
                <w:sz w:val="24"/>
                <w:szCs w:val="20"/>
              </w:rPr>
            </w:pPr>
            <w:r>
              <w:rPr>
                <w:rFonts w:ascii="黑体" w:eastAsia="黑体" w:hAnsi="宋体" w:cs="宋体" w:hint="eastAsia"/>
                <w:color w:val="000000" w:themeColor="text1"/>
                <w:kern w:val="0"/>
                <w:sz w:val="24"/>
                <w:szCs w:val="20"/>
              </w:rPr>
              <w:t>人数（人次）</w:t>
            </w:r>
          </w:p>
        </w:tc>
        <w:tc>
          <w:tcPr>
            <w:tcW w:w="2100" w:type="dxa"/>
            <w:vAlign w:val="center"/>
          </w:tcPr>
          <w:p w:rsidR="008A197B" w:rsidRDefault="00CF1CDA" w:rsidP="006C6A19">
            <w:pPr>
              <w:spacing w:line="400" w:lineRule="exact"/>
              <w:jc w:val="center"/>
              <w:rPr>
                <w:rFonts w:ascii="黑体" w:eastAsia="黑体" w:hAnsi="宋体" w:cs="宋体"/>
                <w:color w:val="000000" w:themeColor="text1"/>
                <w:kern w:val="0"/>
                <w:sz w:val="24"/>
                <w:szCs w:val="20"/>
              </w:rPr>
            </w:pPr>
            <w:r>
              <w:rPr>
                <w:rFonts w:ascii="黑体" w:eastAsia="黑体" w:hAnsi="宋体" w:cs="宋体" w:hint="eastAsia"/>
                <w:color w:val="000000" w:themeColor="text1"/>
                <w:kern w:val="0"/>
                <w:sz w:val="24"/>
                <w:szCs w:val="20"/>
              </w:rPr>
              <w:t>占从业人员%</w:t>
            </w:r>
          </w:p>
        </w:tc>
        <w:tc>
          <w:tcPr>
            <w:tcW w:w="2259" w:type="dxa"/>
            <w:vAlign w:val="center"/>
          </w:tcPr>
          <w:p w:rsidR="008A197B" w:rsidRDefault="00CF1CDA" w:rsidP="006C6A19">
            <w:pPr>
              <w:spacing w:line="400" w:lineRule="exact"/>
              <w:jc w:val="center"/>
              <w:rPr>
                <w:rFonts w:ascii="黑体" w:eastAsia="黑体" w:hAnsi="宋体" w:cs="宋体"/>
                <w:color w:val="000000" w:themeColor="text1"/>
                <w:kern w:val="0"/>
                <w:sz w:val="24"/>
                <w:szCs w:val="20"/>
              </w:rPr>
            </w:pPr>
            <w:r>
              <w:rPr>
                <w:rFonts w:ascii="黑体" w:eastAsia="黑体" w:hAnsi="宋体" w:cs="宋体" w:hint="eastAsia"/>
                <w:color w:val="000000" w:themeColor="text1"/>
                <w:kern w:val="0"/>
                <w:sz w:val="24"/>
                <w:szCs w:val="20"/>
              </w:rPr>
              <w:t>人数（人次）</w:t>
            </w:r>
          </w:p>
        </w:tc>
        <w:tc>
          <w:tcPr>
            <w:tcW w:w="2105" w:type="dxa"/>
            <w:vAlign w:val="center"/>
          </w:tcPr>
          <w:p w:rsidR="008A197B" w:rsidRDefault="00CF1CDA" w:rsidP="006C6A19">
            <w:pPr>
              <w:spacing w:line="400" w:lineRule="exact"/>
              <w:jc w:val="center"/>
              <w:rPr>
                <w:rFonts w:ascii="黑体" w:eastAsia="黑体" w:hAnsi="宋体" w:cs="宋体"/>
                <w:color w:val="000000" w:themeColor="text1"/>
                <w:kern w:val="0"/>
                <w:sz w:val="24"/>
                <w:szCs w:val="20"/>
              </w:rPr>
            </w:pPr>
            <w:r>
              <w:rPr>
                <w:rFonts w:ascii="黑体" w:eastAsia="黑体" w:hAnsi="宋体" w:cs="宋体" w:hint="eastAsia"/>
                <w:color w:val="000000" w:themeColor="text1"/>
                <w:kern w:val="0"/>
                <w:sz w:val="24"/>
                <w:szCs w:val="20"/>
              </w:rPr>
              <w:t>占从业人员%</w:t>
            </w:r>
          </w:p>
        </w:tc>
      </w:tr>
      <w:tr w:rsidR="008A197B" w:rsidTr="006C6A19">
        <w:trPr>
          <w:trHeight w:val="748"/>
          <w:jc w:val="center"/>
        </w:trPr>
        <w:tc>
          <w:tcPr>
            <w:tcW w:w="1088" w:type="dxa"/>
            <w:vAlign w:val="center"/>
          </w:tcPr>
          <w:p w:rsidR="008A197B" w:rsidRDefault="008A197B">
            <w:pPr>
              <w:spacing w:line="400" w:lineRule="exact"/>
              <w:rPr>
                <w:rFonts w:ascii="黑体" w:eastAsia="黑体" w:hAnsi="宋体" w:cs="宋体"/>
                <w:color w:val="000000" w:themeColor="text1"/>
                <w:kern w:val="0"/>
                <w:sz w:val="24"/>
                <w:szCs w:val="20"/>
              </w:rPr>
            </w:pPr>
          </w:p>
        </w:tc>
        <w:tc>
          <w:tcPr>
            <w:tcW w:w="1939" w:type="dxa"/>
            <w:vAlign w:val="center"/>
          </w:tcPr>
          <w:p w:rsidR="008A197B" w:rsidRDefault="008A197B">
            <w:pPr>
              <w:spacing w:line="400" w:lineRule="exact"/>
              <w:rPr>
                <w:rFonts w:ascii="黑体" w:eastAsia="黑体" w:hAnsi="宋体" w:cs="宋体"/>
                <w:color w:val="000000" w:themeColor="text1"/>
                <w:kern w:val="0"/>
                <w:sz w:val="24"/>
                <w:szCs w:val="20"/>
              </w:rPr>
            </w:pPr>
          </w:p>
        </w:tc>
        <w:tc>
          <w:tcPr>
            <w:tcW w:w="2100" w:type="dxa"/>
            <w:vAlign w:val="center"/>
          </w:tcPr>
          <w:p w:rsidR="008A197B" w:rsidRDefault="008A197B">
            <w:pPr>
              <w:spacing w:line="400" w:lineRule="exact"/>
              <w:rPr>
                <w:rFonts w:ascii="黑体" w:eastAsia="黑体" w:hAnsi="宋体" w:cs="宋体"/>
                <w:color w:val="000000" w:themeColor="text1"/>
                <w:kern w:val="0"/>
                <w:sz w:val="24"/>
                <w:szCs w:val="20"/>
              </w:rPr>
            </w:pPr>
          </w:p>
        </w:tc>
        <w:tc>
          <w:tcPr>
            <w:tcW w:w="2259" w:type="dxa"/>
            <w:vAlign w:val="center"/>
          </w:tcPr>
          <w:p w:rsidR="008A197B" w:rsidRDefault="008A197B">
            <w:pPr>
              <w:spacing w:line="400" w:lineRule="exact"/>
              <w:rPr>
                <w:rFonts w:ascii="黑体" w:eastAsia="黑体" w:hAnsi="宋体" w:cs="宋体"/>
                <w:color w:val="000000" w:themeColor="text1"/>
                <w:kern w:val="0"/>
                <w:sz w:val="24"/>
                <w:szCs w:val="20"/>
              </w:rPr>
            </w:pPr>
          </w:p>
        </w:tc>
        <w:tc>
          <w:tcPr>
            <w:tcW w:w="2105" w:type="dxa"/>
            <w:vAlign w:val="center"/>
          </w:tcPr>
          <w:p w:rsidR="008A197B" w:rsidRDefault="008A197B">
            <w:pPr>
              <w:spacing w:line="400" w:lineRule="exact"/>
              <w:rPr>
                <w:rFonts w:ascii="黑体" w:eastAsia="黑体" w:hAnsi="宋体" w:cs="宋体"/>
                <w:color w:val="000000" w:themeColor="text1"/>
                <w:kern w:val="0"/>
                <w:sz w:val="24"/>
                <w:szCs w:val="20"/>
              </w:rPr>
            </w:pPr>
          </w:p>
        </w:tc>
      </w:tr>
    </w:tbl>
    <w:p w:rsidR="008A197B" w:rsidRDefault="00CF1CDA">
      <w:pPr>
        <w:widowControl/>
        <w:tabs>
          <w:tab w:val="left" w:pos="547"/>
        </w:tabs>
        <w:spacing w:line="400" w:lineRule="exact"/>
        <w:ind w:left="720" w:hangingChars="300" w:hanging="720"/>
        <w:jc w:val="left"/>
        <w:rPr>
          <w:rFonts w:ascii="黑体" w:eastAsia="黑体" w:hAnsi="宋体" w:cs="宋体"/>
          <w:color w:val="000000" w:themeColor="text1"/>
          <w:kern w:val="0"/>
          <w:sz w:val="24"/>
        </w:rPr>
      </w:pPr>
      <w:r>
        <w:rPr>
          <w:rFonts w:ascii="黑体" w:eastAsia="黑体" w:hAnsi="宋体" w:cs="宋体" w:hint="eastAsia"/>
          <w:color w:val="000000" w:themeColor="text1"/>
          <w:kern w:val="0"/>
          <w:sz w:val="24"/>
        </w:rPr>
        <w:t>备注：1、线下培训人员（人次）：提供2022年1月1日起至本次价申报资料递交截止日</w:t>
      </w:r>
      <w:proofErr w:type="gramStart"/>
      <w:r>
        <w:rPr>
          <w:rFonts w:ascii="黑体" w:eastAsia="黑体" w:hAnsi="宋体" w:cs="宋体" w:hint="eastAsia"/>
          <w:color w:val="000000" w:themeColor="text1"/>
          <w:kern w:val="0"/>
          <w:sz w:val="24"/>
        </w:rPr>
        <w:t>止获得</w:t>
      </w:r>
      <w:proofErr w:type="gramEnd"/>
      <w:r>
        <w:rPr>
          <w:rFonts w:ascii="黑体" w:eastAsia="黑体" w:hAnsi="宋体" w:cs="宋体" w:hint="eastAsia"/>
          <w:color w:val="000000" w:themeColor="text1"/>
          <w:kern w:val="0"/>
          <w:sz w:val="24"/>
        </w:rPr>
        <w:t>我协会颁发从业人员培训证书的人员名单（总数，人次），占招标从业人员</w:t>
      </w:r>
      <w:r>
        <w:rPr>
          <w:rFonts w:ascii="黑体" w:eastAsia="黑体" w:hAnsi="宋体" w:cs="宋体" w:hint="eastAsia"/>
          <w:color w:val="000000" w:themeColor="text1"/>
          <w:kern w:val="0"/>
          <w:sz w:val="24"/>
          <w:u w:val="single"/>
        </w:rPr>
        <w:t xml:space="preserve">     </w:t>
      </w:r>
      <w:r>
        <w:rPr>
          <w:rFonts w:ascii="黑体" w:eastAsia="黑体" w:hAnsi="宋体" w:cs="宋体" w:hint="eastAsia"/>
          <w:color w:val="000000" w:themeColor="text1"/>
          <w:kern w:val="0"/>
          <w:sz w:val="24"/>
        </w:rPr>
        <w:t>%。（请提供培训证复印件）</w:t>
      </w:r>
    </w:p>
    <w:p w:rsidR="008A197B" w:rsidRDefault="00CF1CDA">
      <w:pPr>
        <w:spacing w:line="400" w:lineRule="exact"/>
        <w:ind w:left="720" w:hangingChars="300" w:hanging="720"/>
        <w:rPr>
          <w:rFonts w:ascii="黑体" w:eastAsia="黑体" w:hAnsi="宋体" w:cs="宋体"/>
          <w:color w:val="000000" w:themeColor="text1"/>
          <w:kern w:val="0"/>
          <w:sz w:val="24"/>
        </w:rPr>
      </w:pPr>
      <w:r>
        <w:rPr>
          <w:rFonts w:ascii="黑体" w:eastAsia="黑体" w:hAnsi="宋体" w:cs="宋体" w:hint="eastAsia"/>
          <w:color w:val="000000" w:themeColor="text1"/>
          <w:kern w:val="0"/>
          <w:sz w:val="24"/>
        </w:rPr>
        <w:t xml:space="preserve">      2、线上培训人数（人次）：提供线上培训相关证明材料（如提供参加培训的截图、单位名称、参加培训人员的名单）和社保。</w:t>
      </w:r>
    </w:p>
    <w:p w:rsidR="008A197B" w:rsidRDefault="008A197B">
      <w:pPr>
        <w:widowControl/>
        <w:spacing w:line="400" w:lineRule="exact"/>
        <w:ind w:firstLineChars="200" w:firstLine="480"/>
        <w:rPr>
          <w:rFonts w:ascii="黑体" w:eastAsia="黑体" w:hAnsi="宋体" w:cs="宋体"/>
          <w:color w:val="000000" w:themeColor="text1"/>
          <w:kern w:val="0"/>
          <w:sz w:val="24"/>
        </w:rPr>
      </w:pPr>
    </w:p>
    <w:p w:rsidR="008A197B" w:rsidRDefault="008A197B">
      <w:pPr>
        <w:widowControl/>
        <w:spacing w:line="400" w:lineRule="exact"/>
        <w:ind w:firstLineChars="200" w:firstLine="480"/>
        <w:rPr>
          <w:rFonts w:ascii="黑体" w:eastAsia="黑体" w:hAnsi="宋体" w:cs="宋体"/>
          <w:color w:val="000000" w:themeColor="text1"/>
          <w:kern w:val="0"/>
          <w:sz w:val="24"/>
        </w:rPr>
      </w:pPr>
    </w:p>
    <w:p w:rsidR="008A197B" w:rsidRDefault="00CF1CDA">
      <w:pPr>
        <w:widowControl/>
        <w:spacing w:line="400" w:lineRule="exact"/>
        <w:rPr>
          <w:rFonts w:ascii="黑体" w:eastAsia="黑体" w:hAnsi="宋体" w:cs="宋体"/>
          <w:color w:val="000000" w:themeColor="text1"/>
          <w:kern w:val="0"/>
          <w:sz w:val="24"/>
        </w:rPr>
      </w:pPr>
      <w:r>
        <w:rPr>
          <w:rFonts w:ascii="黑体" w:eastAsia="黑体" w:hAnsi="宋体" w:cs="宋体" w:hint="eastAsia"/>
          <w:color w:val="000000" w:themeColor="text1"/>
          <w:kern w:val="0"/>
          <w:sz w:val="24"/>
        </w:rPr>
        <w:t>附表4：业绩情况</w:t>
      </w:r>
    </w:p>
    <w:tbl>
      <w:tblPr>
        <w:tblStyle w:val="a8"/>
        <w:tblpPr w:leftFromText="180" w:rightFromText="180" w:vertAnchor="text" w:horzAnchor="margin" w:tblpY="559"/>
        <w:tblOverlap w:val="never"/>
        <w:tblW w:w="9838" w:type="dxa"/>
        <w:tblLayout w:type="fixed"/>
        <w:tblLook w:val="04A0"/>
      </w:tblPr>
      <w:tblGrid>
        <w:gridCol w:w="908"/>
        <w:gridCol w:w="4295"/>
        <w:gridCol w:w="2022"/>
        <w:gridCol w:w="2613"/>
      </w:tblGrid>
      <w:tr w:rsidR="008A197B" w:rsidTr="006C6A19">
        <w:trPr>
          <w:trHeight w:val="609"/>
        </w:trPr>
        <w:tc>
          <w:tcPr>
            <w:tcW w:w="908" w:type="dxa"/>
            <w:tcBorders>
              <w:top w:val="single" w:sz="4" w:space="0" w:color="auto"/>
              <w:left w:val="single" w:sz="4" w:space="0" w:color="auto"/>
              <w:bottom w:val="single" w:sz="4" w:space="0" w:color="auto"/>
              <w:right w:val="single" w:sz="4" w:space="0" w:color="auto"/>
            </w:tcBorders>
            <w:vAlign w:val="center"/>
          </w:tcPr>
          <w:p w:rsidR="008A197B" w:rsidRDefault="00CF1CDA">
            <w:pPr>
              <w:widowControl/>
              <w:spacing w:line="400" w:lineRule="exact"/>
              <w:jc w:val="center"/>
              <w:rPr>
                <w:rFonts w:ascii="黑体" w:eastAsia="黑体" w:hAnsi="宋体" w:cs="宋体"/>
                <w:color w:val="000000" w:themeColor="text1"/>
                <w:kern w:val="0"/>
                <w:sz w:val="24"/>
                <w:szCs w:val="20"/>
              </w:rPr>
            </w:pPr>
            <w:r>
              <w:rPr>
                <w:rFonts w:ascii="黑体" w:eastAsia="黑体" w:hAnsi="宋体" w:cs="宋体" w:hint="eastAsia"/>
                <w:color w:val="000000" w:themeColor="text1"/>
                <w:kern w:val="0"/>
                <w:sz w:val="24"/>
                <w:szCs w:val="20"/>
              </w:rPr>
              <w:t>序号</w:t>
            </w:r>
          </w:p>
        </w:tc>
        <w:tc>
          <w:tcPr>
            <w:tcW w:w="4295" w:type="dxa"/>
            <w:tcBorders>
              <w:top w:val="single" w:sz="4" w:space="0" w:color="auto"/>
              <w:left w:val="single" w:sz="4" w:space="0" w:color="auto"/>
              <w:bottom w:val="single" w:sz="4" w:space="0" w:color="auto"/>
              <w:right w:val="single" w:sz="4" w:space="0" w:color="auto"/>
            </w:tcBorders>
            <w:vAlign w:val="center"/>
          </w:tcPr>
          <w:p w:rsidR="008A197B" w:rsidRDefault="00CF1CDA">
            <w:pPr>
              <w:widowControl/>
              <w:spacing w:line="400" w:lineRule="exact"/>
              <w:jc w:val="center"/>
              <w:rPr>
                <w:rFonts w:ascii="黑体" w:eastAsia="黑体" w:hAnsi="宋体" w:cs="宋体"/>
                <w:color w:val="000000" w:themeColor="text1"/>
                <w:kern w:val="0"/>
                <w:sz w:val="24"/>
                <w:szCs w:val="20"/>
              </w:rPr>
            </w:pPr>
            <w:r>
              <w:rPr>
                <w:rFonts w:ascii="黑体" w:eastAsia="黑体" w:hAnsi="宋体" w:cs="宋体" w:hint="eastAsia"/>
                <w:color w:val="000000" w:themeColor="text1"/>
                <w:kern w:val="0"/>
                <w:sz w:val="24"/>
                <w:szCs w:val="20"/>
              </w:rPr>
              <w:t>项目名称</w:t>
            </w:r>
          </w:p>
        </w:tc>
        <w:tc>
          <w:tcPr>
            <w:tcW w:w="2022" w:type="dxa"/>
            <w:tcBorders>
              <w:top w:val="single" w:sz="4" w:space="0" w:color="auto"/>
              <w:left w:val="single" w:sz="4" w:space="0" w:color="auto"/>
              <w:bottom w:val="single" w:sz="4" w:space="0" w:color="auto"/>
              <w:right w:val="single" w:sz="4" w:space="0" w:color="auto"/>
            </w:tcBorders>
            <w:vAlign w:val="center"/>
          </w:tcPr>
          <w:p w:rsidR="008A197B" w:rsidRDefault="00CF1CDA">
            <w:pPr>
              <w:widowControl/>
              <w:spacing w:line="400" w:lineRule="exact"/>
              <w:jc w:val="center"/>
              <w:rPr>
                <w:rFonts w:ascii="黑体" w:eastAsia="黑体" w:hAnsi="宋体" w:cs="宋体"/>
                <w:color w:val="000000" w:themeColor="text1"/>
                <w:kern w:val="0"/>
                <w:sz w:val="24"/>
                <w:szCs w:val="20"/>
              </w:rPr>
            </w:pPr>
            <w:r>
              <w:rPr>
                <w:rFonts w:ascii="黑体" w:eastAsia="黑体" w:hAnsi="宋体" w:cs="宋体" w:hint="eastAsia"/>
                <w:color w:val="000000" w:themeColor="text1"/>
                <w:kern w:val="0"/>
                <w:sz w:val="24"/>
                <w:szCs w:val="20"/>
              </w:rPr>
              <w:t>中标金额</w:t>
            </w:r>
          </w:p>
        </w:tc>
        <w:tc>
          <w:tcPr>
            <w:tcW w:w="2613" w:type="dxa"/>
            <w:tcBorders>
              <w:top w:val="single" w:sz="4" w:space="0" w:color="auto"/>
              <w:left w:val="single" w:sz="4" w:space="0" w:color="auto"/>
              <w:bottom w:val="single" w:sz="4" w:space="0" w:color="auto"/>
              <w:right w:val="single" w:sz="4" w:space="0" w:color="auto"/>
            </w:tcBorders>
            <w:vAlign w:val="center"/>
          </w:tcPr>
          <w:p w:rsidR="008A197B" w:rsidRDefault="00CF1CDA">
            <w:pPr>
              <w:widowControl/>
              <w:spacing w:line="400" w:lineRule="exact"/>
              <w:jc w:val="center"/>
              <w:rPr>
                <w:rFonts w:ascii="黑体" w:eastAsia="黑体" w:hAnsi="宋体" w:cs="宋体"/>
                <w:color w:val="000000" w:themeColor="text1"/>
                <w:kern w:val="0"/>
                <w:sz w:val="24"/>
                <w:szCs w:val="20"/>
              </w:rPr>
            </w:pPr>
            <w:r>
              <w:rPr>
                <w:rFonts w:ascii="黑体" w:eastAsia="黑体" w:hAnsi="宋体" w:cs="宋体" w:hint="eastAsia"/>
                <w:color w:val="000000" w:themeColor="text1"/>
                <w:kern w:val="0"/>
                <w:sz w:val="24"/>
                <w:szCs w:val="20"/>
              </w:rPr>
              <w:t>备注</w:t>
            </w:r>
          </w:p>
        </w:tc>
      </w:tr>
      <w:tr w:rsidR="008A197B" w:rsidTr="006C6A19">
        <w:trPr>
          <w:trHeight w:val="642"/>
        </w:trPr>
        <w:tc>
          <w:tcPr>
            <w:tcW w:w="908" w:type="dxa"/>
            <w:tcBorders>
              <w:top w:val="single" w:sz="4" w:space="0" w:color="auto"/>
              <w:left w:val="single" w:sz="4" w:space="0" w:color="auto"/>
              <w:bottom w:val="single" w:sz="4" w:space="0" w:color="auto"/>
              <w:right w:val="single" w:sz="4" w:space="0" w:color="auto"/>
            </w:tcBorders>
            <w:vAlign w:val="center"/>
          </w:tcPr>
          <w:p w:rsidR="008A197B" w:rsidRDefault="00CF1CDA">
            <w:pPr>
              <w:widowControl/>
              <w:spacing w:line="400" w:lineRule="exact"/>
              <w:rPr>
                <w:rFonts w:ascii="黑体" w:eastAsia="黑体" w:hAnsi="宋体" w:cs="宋体"/>
                <w:color w:val="000000" w:themeColor="text1"/>
                <w:kern w:val="0"/>
                <w:sz w:val="24"/>
                <w:szCs w:val="20"/>
              </w:rPr>
            </w:pPr>
            <w:proofErr w:type="gramStart"/>
            <w:r>
              <w:rPr>
                <w:rFonts w:ascii="黑体" w:eastAsia="黑体" w:hAnsi="宋体" w:cs="宋体" w:hint="eastAsia"/>
                <w:color w:val="000000" w:themeColor="text1"/>
                <w:kern w:val="0"/>
                <w:sz w:val="24"/>
                <w:szCs w:val="20"/>
              </w:rPr>
              <w:t>一</w:t>
            </w:r>
            <w:proofErr w:type="gramEnd"/>
          </w:p>
        </w:tc>
        <w:tc>
          <w:tcPr>
            <w:tcW w:w="4295" w:type="dxa"/>
            <w:tcBorders>
              <w:top w:val="single" w:sz="4" w:space="0" w:color="auto"/>
              <w:left w:val="single" w:sz="4" w:space="0" w:color="auto"/>
              <w:bottom w:val="single" w:sz="4" w:space="0" w:color="auto"/>
              <w:right w:val="single" w:sz="4" w:space="0" w:color="auto"/>
            </w:tcBorders>
            <w:vAlign w:val="center"/>
          </w:tcPr>
          <w:p w:rsidR="008A197B" w:rsidRDefault="00CF1CDA">
            <w:pPr>
              <w:widowControl/>
              <w:spacing w:line="400" w:lineRule="exact"/>
              <w:rPr>
                <w:rFonts w:ascii="黑体" w:eastAsia="黑体" w:hAnsi="宋体" w:cs="宋体"/>
                <w:color w:val="000000" w:themeColor="text1"/>
                <w:kern w:val="0"/>
                <w:sz w:val="24"/>
                <w:szCs w:val="20"/>
              </w:rPr>
            </w:pPr>
            <w:r>
              <w:rPr>
                <w:rFonts w:ascii="黑体" w:eastAsia="黑体" w:hAnsi="宋体" w:cs="宋体" w:hint="eastAsia"/>
                <w:color w:val="000000" w:themeColor="text1"/>
                <w:kern w:val="0"/>
                <w:sz w:val="24"/>
                <w:szCs w:val="20"/>
              </w:rPr>
              <w:t>广州公共资源交易中心场内交易项目</w:t>
            </w:r>
          </w:p>
        </w:tc>
        <w:tc>
          <w:tcPr>
            <w:tcW w:w="2022" w:type="dxa"/>
            <w:tcBorders>
              <w:top w:val="single" w:sz="4" w:space="0" w:color="auto"/>
              <w:left w:val="single" w:sz="4" w:space="0" w:color="auto"/>
              <w:bottom w:val="single" w:sz="4" w:space="0" w:color="auto"/>
              <w:right w:val="single" w:sz="4" w:space="0" w:color="auto"/>
            </w:tcBorders>
            <w:vAlign w:val="center"/>
          </w:tcPr>
          <w:p w:rsidR="008A197B" w:rsidRDefault="008A197B">
            <w:pPr>
              <w:widowControl/>
              <w:spacing w:line="400" w:lineRule="exact"/>
              <w:rPr>
                <w:rFonts w:ascii="黑体" w:eastAsia="黑体" w:hAnsi="宋体" w:cs="宋体"/>
                <w:color w:val="000000" w:themeColor="text1"/>
                <w:kern w:val="0"/>
                <w:sz w:val="24"/>
                <w:szCs w:val="20"/>
              </w:rPr>
            </w:pPr>
          </w:p>
        </w:tc>
        <w:tc>
          <w:tcPr>
            <w:tcW w:w="2613" w:type="dxa"/>
            <w:tcBorders>
              <w:top w:val="single" w:sz="4" w:space="0" w:color="auto"/>
              <w:left w:val="single" w:sz="4" w:space="0" w:color="auto"/>
              <w:bottom w:val="single" w:sz="4" w:space="0" w:color="auto"/>
              <w:right w:val="single" w:sz="4" w:space="0" w:color="auto"/>
            </w:tcBorders>
            <w:vAlign w:val="center"/>
          </w:tcPr>
          <w:p w:rsidR="008A197B" w:rsidRDefault="00BF4F44" w:rsidP="00BF4F44">
            <w:pPr>
              <w:widowControl/>
              <w:spacing w:line="400" w:lineRule="exact"/>
              <w:rPr>
                <w:rFonts w:ascii="黑体" w:eastAsia="黑体" w:hAnsi="宋体" w:cs="宋体"/>
                <w:color w:val="000000" w:themeColor="text1"/>
                <w:kern w:val="0"/>
                <w:sz w:val="24"/>
                <w:szCs w:val="20"/>
              </w:rPr>
            </w:pPr>
            <w:r>
              <w:rPr>
                <w:rFonts w:ascii="黑体" w:eastAsia="黑体" w:hAnsi="宋体" w:cs="宋体" w:hint="eastAsia"/>
                <w:color w:val="000000" w:themeColor="text1"/>
                <w:kern w:val="0"/>
                <w:sz w:val="24"/>
                <w:szCs w:val="20"/>
              </w:rPr>
              <w:t>可以</w:t>
            </w:r>
            <w:r w:rsidR="00CF1CDA">
              <w:rPr>
                <w:rFonts w:ascii="黑体" w:eastAsia="黑体" w:hAnsi="宋体" w:cs="宋体" w:hint="eastAsia"/>
                <w:color w:val="000000" w:themeColor="text1"/>
                <w:kern w:val="0"/>
                <w:sz w:val="24"/>
                <w:szCs w:val="20"/>
              </w:rPr>
              <w:t>仅提供交易中心交易金额汇总截图</w:t>
            </w:r>
          </w:p>
        </w:tc>
      </w:tr>
      <w:tr w:rsidR="008A197B" w:rsidTr="006C6A19">
        <w:trPr>
          <w:trHeight w:val="642"/>
        </w:trPr>
        <w:tc>
          <w:tcPr>
            <w:tcW w:w="908" w:type="dxa"/>
            <w:tcBorders>
              <w:top w:val="single" w:sz="4" w:space="0" w:color="auto"/>
              <w:left w:val="single" w:sz="4" w:space="0" w:color="auto"/>
              <w:bottom w:val="single" w:sz="4" w:space="0" w:color="auto"/>
              <w:right w:val="single" w:sz="4" w:space="0" w:color="auto"/>
            </w:tcBorders>
            <w:vAlign w:val="center"/>
          </w:tcPr>
          <w:p w:rsidR="008A197B" w:rsidRDefault="00CF1CDA">
            <w:pPr>
              <w:widowControl/>
              <w:spacing w:line="400" w:lineRule="exact"/>
              <w:rPr>
                <w:rFonts w:ascii="黑体" w:eastAsia="黑体" w:hAnsi="宋体" w:cs="宋体"/>
                <w:color w:val="000000" w:themeColor="text1"/>
                <w:kern w:val="0"/>
                <w:sz w:val="24"/>
                <w:szCs w:val="20"/>
              </w:rPr>
            </w:pPr>
            <w:r>
              <w:rPr>
                <w:rFonts w:ascii="黑体" w:eastAsia="黑体" w:hAnsi="宋体" w:cs="宋体" w:hint="eastAsia"/>
                <w:color w:val="000000" w:themeColor="text1"/>
                <w:kern w:val="0"/>
                <w:sz w:val="24"/>
                <w:szCs w:val="20"/>
              </w:rPr>
              <w:t>二</w:t>
            </w:r>
          </w:p>
        </w:tc>
        <w:tc>
          <w:tcPr>
            <w:tcW w:w="4295" w:type="dxa"/>
            <w:tcBorders>
              <w:top w:val="single" w:sz="4" w:space="0" w:color="auto"/>
              <w:left w:val="single" w:sz="4" w:space="0" w:color="auto"/>
              <w:bottom w:val="single" w:sz="4" w:space="0" w:color="auto"/>
              <w:right w:val="single" w:sz="4" w:space="0" w:color="auto"/>
            </w:tcBorders>
            <w:vAlign w:val="center"/>
          </w:tcPr>
          <w:p w:rsidR="008A197B" w:rsidRDefault="00CF1CDA">
            <w:pPr>
              <w:widowControl/>
              <w:spacing w:line="400" w:lineRule="exact"/>
              <w:rPr>
                <w:rFonts w:ascii="黑体" w:eastAsia="黑体" w:hAnsi="宋体" w:cs="宋体"/>
                <w:color w:val="000000" w:themeColor="text1"/>
                <w:kern w:val="0"/>
                <w:sz w:val="24"/>
                <w:szCs w:val="20"/>
              </w:rPr>
            </w:pPr>
            <w:r>
              <w:rPr>
                <w:rFonts w:ascii="黑体" w:eastAsia="黑体" w:hAnsi="宋体" w:cs="宋体" w:hint="eastAsia"/>
                <w:color w:val="000000" w:themeColor="text1"/>
                <w:kern w:val="0"/>
                <w:sz w:val="24"/>
                <w:szCs w:val="20"/>
              </w:rPr>
              <w:t>广州公共资源交易中心场外交易项目</w:t>
            </w:r>
          </w:p>
        </w:tc>
        <w:tc>
          <w:tcPr>
            <w:tcW w:w="2022" w:type="dxa"/>
            <w:tcBorders>
              <w:top w:val="single" w:sz="4" w:space="0" w:color="auto"/>
              <w:left w:val="single" w:sz="4" w:space="0" w:color="auto"/>
              <w:bottom w:val="single" w:sz="4" w:space="0" w:color="auto"/>
              <w:right w:val="single" w:sz="4" w:space="0" w:color="auto"/>
            </w:tcBorders>
            <w:vAlign w:val="center"/>
          </w:tcPr>
          <w:p w:rsidR="008A197B" w:rsidRDefault="008A197B">
            <w:pPr>
              <w:widowControl/>
              <w:spacing w:line="400" w:lineRule="exact"/>
              <w:rPr>
                <w:rFonts w:ascii="黑体" w:eastAsia="黑体" w:hAnsi="宋体" w:cs="宋体"/>
                <w:color w:val="000000" w:themeColor="text1"/>
                <w:kern w:val="0"/>
                <w:sz w:val="24"/>
                <w:szCs w:val="20"/>
              </w:rPr>
            </w:pPr>
          </w:p>
        </w:tc>
        <w:tc>
          <w:tcPr>
            <w:tcW w:w="2613" w:type="dxa"/>
            <w:tcBorders>
              <w:top w:val="single" w:sz="4" w:space="0" w:color="auto"/>
              <w:left w:val="single" w:sz="4" w:space="0" w:color="auto"/>
              <w:bottom w:val="single" w:sz="4" w:space="0" w:color="auto"/>
              <w:right w:val="single" w:sz="4" w:space="0" w:color="auto"/>
            </w:tcBorders>
            <w:vAlign w:val="center"/>
          </w:tcPr>
          <w:p w:rsidR="008A197B" w:rsidRDefault="00CF1CDA">
            <w:pPr>
              <w:widowControl/>
              <w:spacing w:line="400" w:lineRule="exact"/>
              <w:rPr>
                <w:rFonts w:ascii="黑体" w:eastAsia="黑体" w:hAnsi="宋体" w:cs="宋体"/>
                <w:color w:val="000000" w:themeColor="text1"/>
                <w:kern w:val="0"/>
                <w:sz w:val="24"/>
                <w:szCs w:val="20"/>
              </w:rPr>
            </w:pPr>
            <w:r>
              <w:rPr>
                <w:rFonts w:ascii="黑体" w:eastAsia="黑体" w:hAnsi="宋体" w:cs="宋体" w:hint="eastAsia"/>
                <w:color w:val="000000" w:themeColor="text1"/>
                <w:kern w:val="0"/>
                <w:sz w:val="24"/>
                <w:szCs w:val="20"/>
              </w:rPr>
              <w:t>需提供各招标项目的中标通知书</w:t>
            </w:r>
            <w:r w:rsidRPr="007C7B69">
              <w:rPr>
                <w:rFonts w:ascii="黑体" w:eastAsia="黑体" w:hAnsi="宋体" w:cs="宋体" w:hint="eastAsia"/>
                <w:color w:val="000000" w:themeColor="text1"/>
                <w:kern w:val="0"/>
                <w:sz w:val="24"/>
                <w:szCs w:val="20"/>
              </w:rPr>
              <w:t>或中标</w:t>
            </w:r>
            <w:r>
              <w:rPr>
                <w:rFonts w:ascii="黑体" w:eastAsia="黑体" w:hAnsi="宋体" w:cs="宋体" w:hint="eastAsia"/>
                <w:color w:val="000000" w:themeColor="text1"/>
                <w:kern w:val="0"/>
                <w:sz w:val="24"/>
                <w:szCs w:val="20"/>
              </w:rPr>
              <w:t>公示的网站截图（邀请招标或磋商的提供中标或成交通知书复印件）</w:t>
            </w:r>
          </w:p>
        </w:tc>
      </w:tr>
      <w:tr w:rsidR="008A197B">
        <w:trPr>
          <w:trHeight w:val="609"/>
        </w:trPr>
        <w:tc>
          <w:tcPr>
            <w:tcW w:w="908" w:type="dxa"/>
            <w:tcBorders>
              <w:top w:val="single" w:sz="4" w:space="0" w:color="auto"/>
              <w:left w:val="single" w:sz="4" w:space="0" w:color="auto"/>
              <w:bottom w:val="single" w:sz="4" w:space="0" w:color="auto"/>
              <w:right w:val="single" w:sz="4" w:space="0" w:color="auto"/>
            </w:tcBorders>
          </w:tcPr>
          <w:p w:rsidR="008A197B" w:rsidRDefault="00CF1CDA">
            <w:pPr>
              <w:widowControl/>
              <w:spacing w:line="400" w:lineRule="exact"/>
              <w:rPr>
                <w:rFonts w:ascii="黑体" w:eastAsia="黑体" w:hAnsi="宋体" w:cs="宋体"/>
                <w:color w:val="000000" w:themeColor="text1"/>
                <w:kern w:val="0"/>
                <w:sz w:val="24"/>
                <w:szCs w:val="20"/>
              </w:rPr>
            </w:pPr>
            <w:r>
              <w:rPr>
                <w:rFonts w:ascii="黑体" w:eastAsia="黑体" w:hAnsi="宋体" w:cs="宋体" w:hint="eastAsia"/>
                <w:color w:val="000000" w:themeColor="text1"/>
                <w:kern w:val="0"/>
                <w:sz w:val="24"/>
                <w:szCs w:val="20"/>
              </w:rPr>
              <w:t>1</w:t>
            </w:r>
          </w:p>
        </w:tc>
        <w:tc>
          <w:tcPr>
            <w:tcW w:w="4295"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c>
          <w:tcPr>
            <w:tcW w:w="2022"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c>
          <w:tcPr>
            <w:tcW w:w="2613"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r>
      <w:tr w:rsidR="008A197B">
        <w:trPr>
          <w:trHeight w:val="609"/>
        </w:trPr>
        <w:tc>
          <w:tcPr>
            <w:tcW w:w="908" w:type="dxa"/>
            <w:tcBorders>
              <w:top w:val="single" w:sz="4" w:space="0" w:color="auto"/>
              <w:left w:val="single" w:sz="4" w:space="0" w:color="auto"/>
              <w:bottom w:val="single" w:sz="4" w:space="0" w:color="auto"/>
              <w:right w:val="single" w:sz="4" w:space="0" w:color="auto"/>
            </w:tcBorders>
          </w:tcPr>
          <w:p w:rsidR="008A197B" w:rsidRDefault="00CF1CDA">
            <w:pPr>
              <w:widowControl/>
              <w:spacing w:line="400" w:lineRule="exact"/>
              <w:rPr>
                <w:rFonts w:ascii="黑体" w:eastAsia="黑体" w:hAnsi="宋体" w:cs="宋体"/>
                <w:color w:val="000000" w:themeColor="text1"/>
                <w:kern w:val="0"/>
                <w:sz w:val="24"/>
                <w:szCs w:val="20"/>
              </w:rPr>
            </w:pPr>
            <w:r>
              <w:rPr>
                <w:rFonts w:ascii="黑体" w:eastAsia="黑体" w:hAnsi="宋体" w:cs="宋体" w:hint="eastAsia"/>
                <w:color w:val="000000" w:themeColor="text1"/>
                <w:kern w:val="0"/>
                <w:sz w:val="24"/>
                <w:szCs w:val="20"/>
              </w:rPr>
              <w:t>2</w:t>
            </w:r>
          </w:p>
        </w:tc>
        <w:tc>
          <w:tcPr>
            <w:tcW w:w="4295"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c>
          <w:tcPr>
            <w:tcW w:w="2022"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c>
          <w:tcPr>
            <w:tcW w:w="2613"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r>
      <w:tr w:rsidR="008A197B">
        <w:trPr>
          <w:trHeight w:val="708"/>
        </w:trPr>
        <w:tc>
          <w:tcPr>
            <w:tcW w:w="908"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c>
          <w:tcPr>
            <w:tcW w:w="4295" w:type="dxa"/>
            <w:tcBorders>
              <w:top w:val="single" w:sz="4" w:space="0" w:color="auto"/>
              <w:left w:val="single" w:sz="4" w:space="0" w:color="auto"/>
              <w:bottom w:val="single" w:sz="4" w:space="0" w:color="auto"/>
              <w:right w:val="single" w:sz="4" w:space="0" w:color="auto"/>
            </w:tcBorders>
          </w:tcPr>
          <w:p w:rsidR="008A197B" w:rsidRDefault="00CF1CDA">
            <w:pPr>
              <w:spacing w:line="600" w:lineRule="exact"/>
              <w:rPr>
                <w:rFonts w:ascii="黑体" w:eastAsia="黑体" w:hAnsi="宋体" w:cs="宋体"/>
                <w:color w:val="000000" w:themeColor="text1"/>
                <w:kern w:val="0"/>
                <w:sz w:val="24"/>
                <w:szCs w:val="20"/>
              </w:rPr>
            </w:pPr>
            <w:r>
              <w:rPr>
                <w:rFonts w:ascii="黑体" w:eastAsia="黑体" w:hAnsi="宋体" w:hint="eastAsia"/>
                <w:color w:val="000000" w:themeColor="text1"/>
                <w:sz w:val="32"/>
                <w:szCs w:val="32"/>
              </w:rPr>
              <w:t>……</w:t>
            </w:r>
          </w:p>
        </w:tc>
        <w:tc>
          <w:tcPr>
            <w:tcW w:w="2022"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c>
          <w:tcPr>
            <w:tcW w:w="2613"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r>
      <w:tr w:rsidR="008A197B">
        <w:trPr>
          <w:trHeight w:val="609"/>
        </w:trPr>
        <w:tc>
          <w:tcPr>
            <w:tcW w:w="908" w:type="dxa"/>
            <w:tcBorders>
              <w:top w:val="single" w:sz="4" w:space="0" w:color="auto"/>
              <w:left w:val="single" w:sz="4" w:space="0" w:color="auto"/>
              <w:bottom w:val="single" w:sz="4" w:space="0" w:color="auto"/>
              <w:right w:val="single" w:sz="4" w:space="0" w:color="auto"/>
            </w:tcBorders>
          </w:tcPr>
          <w:p w:rsidR="008A197B" w:rsidRDefault="00CF1CDA">
            <w:pPr>
              <w:widowControl/>
              <w:spacing w:line="400" w:lineRule="exact"/>
              <w:rPr>
                <w:rFonts w:ascii="黑体" w:eastAsia="黑体" w:hAnsi="宋体" w:cs="宋体"/>
                <w:color w:val="000000" w:themeColor="text1"/>
                <w:kern w:val="0"/>
                <w:sz w:val="24"/>
                <w:szCs w:val="20"/>
              </w:rPr>
            </w:pPr>
            <w:r>
              <w:rPr>
                <w:rFonts w:ascii="黑体" w:eastAsia="黑体" w:hAnsi="宋体" w:cs="宋体" w:hint="eastAsia"/>
                <w:color w:val="000000" w:themeColor="text1"/>
                <w:kern w:val="0"/>
                <w:sz w:val="24"/>
                <w:szCs w:val="20"/>
              </w:rPr>
              <w:t>总计</w:t>
            </w:r>
          </w:p>
        </w:tc>
        <w:tc>
          <w:tcPr>
            <w:tcW w:w="4295" w:type="dxa"/>
            <w:tcBorders>
              <w:top w:val="single" w:sz="4" w:space="0" w:color="auto"/>
              <w:left w:val="single" w:sz="4" w:space="0" w:color="auto"/>
              <w:bottom w:val="single" w:sz="4" w:space="0" w:color="auto"/>
              <w:right w:val="single" w:sz="4" w:space="0" w:color="auto"/>
            </w:tcBorders>
          </w:tcPr>
          <w:p w:rsidR="008A197B" w:rsidRDefault="00CF1CDA">
            <w:pPr>
              <w:widowControl/>
              <w:spacing w:line="400" w:lineRule="exact"/>
              <w:jc w:val="center"/>
              <w:rPr>
                <w:rFonts w:ascii="黑体" w:eastAsia="黑体" w:hAnsi="宋体" w:cs="宋体"/>
                <w:color w:val="000000" w:themeColor="text1"/>
                <w:kern w:val="0"/>
                <w:sz w:val="24"/>
                <w:szCs w:val="20"/>
              </w:rPr>
            </w:pPr>
            <w:proofErr w:type="gramStart"/>
            <w:r>
              <w:rPr>
                <w:rFonts w:ascii="黑体" w:eastAsia="黑体" w:hAnsi="宋体" w:cs="宋体" w:hint="eastAsia"/>
                <w:color w:val="000000" w:themeColor="text1"/>
                <w:kern w:val="0"/>
                <w:sz w:val="24"/>
                <w:szCs w:val="20"/>
              </w:rPr>
              <w:t>一</w:t>
            </w:r>
            <w:proofErr w:type="gramEnd"/>
            <w:r>
              <w:rPr>
                <w:rFonts w:ascii="黑体" w:eastAsia="黑体" w:hAnsi="宋体" w:cs="宋体" w:hint="eastAsia"/>
                <w:color w:val="000000" w:themeColor="text1"/>
                <w:kern w:val="0"/>
                <w:sz w:val="24"/>
                <w:szCs w:val="20"/>
              </w:rPr>
              <w:t>+二</w:t>
            </w:r>
          </w:p>
        </w:tc>
        <w:tc>
          <w:tcPr>
            <w:tcW w:w="2022" w:type="dxa"/>
            <w:tcBorders>
              <w:top w:val="single" w:sz="4" w:space="0" w:color="auto"/>
              <w:left w:val="single" w:sz="4" w:space="0" w:color="auto"/>
              <w:bottom w:val="single" w:sz="4" w:space="0" w:color="auto"/>
              <w:right w:val="single" w:sz="4" w:space="0" w:color="auto"/>
            </w:tcBorders>
          </w:tcPr>
          <w:p w:rsidR="008A197B" w:rsidRDefault="00CF1CDA">
            <w:pPr>
              <w:widowControl/>
              <w:spacing w:line="400" w:lineRule="exact"/>
              <w:jc w:val="center"/>
              <w:rPr>
                <w:rFonts w:ascii="黑体" w:eastAsia="黑体" w:hAnsi="宋体" w:cs="宋体"/>
                <w:color w:val="000000" w:themeColor="text1"/>
                <w:kern w:val="0"/>
                <w:sz w:val="24"/>
                <w:szCs w:val="20"/>
              </w:rPr>
            </w:pPr>
            <w:r>
              <w:rPr>
                <w:rFonts w:ascii="黑体" w:eastAsia="黑体" w:hAnsi="宋体" w:cs="宋体" w:hint="eastAsia"/>
                <w:color w:val="000000" w:themeColor="text1"/>
                <w:kern w:val="0"/>
                <w:sz w:val="24"/>
                <w:szCs w:val="20"/>
              </w:rPr>
              <w:t>（总金额）</w:t>
            </w:r>
          </w:p>
        </w:tc>
        <w:tc>
          <w:tcPr>
            <w:tcW w:w="2613" w:type="dxa"/>
            <w:tcBorders>
              <w:top w:val="single" w:sz="4" w:space="0" w:color="auto"/>
              <w:left w:val="single" w:sz="4" w:space="0" w:color="auto"/>
              <w:bottom w:val="single" w:sz="4" w:space="0" w:color="auto"/>
              <w:right w:val="single" w:sz="4" w:space="0" w:color="auto"/>
            </w:tcBorders>
          </w:tcPr>
          <w:p w:rsidR="008A197B" w:rsidRDefault="008A197B">
            <w:pPr>
              <w:widowControl/>
              <w:spacing w:line="400" w:lineRule="exact"/>
              <w:rPr>
                <w:rFonts w:ascii="黑体" w:eastAsia="黑体" w:hAnsi="宋体" w:cs="宋体"/>
                <w:color w:val="000000" w:themeColor="text1"/>
                <w:kern w:val="0"/>
                <w:sz w:val="24"/>
                <w:szCs w:val="20"/>
              </w:rPr>
            </w:pPr>
          </w:p>
        </w:tc>
      </w:tr>
    </w:tbl>
    <w:p w:rsidR="008A197B" w:rsidRDefault="00CF1CDA">
      <w:pPr>
        <w:spacing w:line="400" w:lineRule="exact"/>
        <w:jc w:val="center"/>
        <w:rPr>
          <w:rFonts w:ascii="黑体" w:eastAsia="黑体" w:hAnsi="宋体" w:cs="宋体"/>
          <w:color w:val="000000" w:themeColor="text1"/>
          <w:kern w:val="0"/>
          <w:sz w:val="24"/>
        </w:rPr>
      </w:pPr>
      <w:r>
        <w:rPr>
          <w:rFonts w:ascii="黑体" w:eastAsia="黑体" w:hAnsi="宋体" w:cs="宋体" w:hint="eastAsia"/>
          <w:color w:val="000000" w:themeColor="text1"/>
          <w:kern w:val="0"/>
          <w:sz w:val="24"/>
        </w:rPr>
        <w:t>代理项目业绩汇总表</w:t>
      </w:r>
    </w:p>
    <w:p w:rsidR="008A197B" w:rsidRDefault="008A197B">
      <w:pPr>
        <w:widowControl/>
        <w:jc w:val="left"/>
        <w:rPr>
          <w:rFonts w:ascii="黑体" w:eastAsia="黑体" w:hAnsi="宋体"/>
          <w:color w:val="000000" w:themeColor="text1"/>
          <w:sz w:val="32"/>
          <w:szCs w:val="32"/>
        </w:rPr>
      </w:pPr>
    </w:p>
    <w:p w:rsidR="008A197B" w:rsidRDefault="00CF1CDA">
      <w:pPr>
        <w:rPr>
          <w:rFonts w:ascii="黑体" w:eastAsia="黑体" w:hAnsi="宋体"/>
          <w:color w:val="000000" w:themeColor="text1"/>
          <w:sz w:val="32"/>
          <w:szCs w:val="32"/>
        </w:rPr>
      </w:pPr>
      <w:r>
        <w:rPr>
          <w:rFonts w:ascii="黑体" w:eastAsia="黑体" w:hAnsi="宋体" w:hint="eastAsia"/>
          <w:color w:val="000000" w:themeColor="text1"/>
          <w:sz w:val="32"/>
          <w:szCs w:val="32"/>
        </w:rPr>
        <w:br w:type="page"/>
      </w:r>
    </w:p>
    <w:p w:rsidR="008A197B" w:rsidRDefault="00CF1CDA">
      <w:pPr>
        <w:spacing w:line="600" w:lineRule="exact"/>
        <w:rPr>
          <w:rFonts w:ascii="宋体" w:hAnsi="宋体"/>
          <w:color w:val="000000" w:themeColor="text1"/>
          <w:sz w:val="32"/>
          <w:szCs w:val="32"/>
        </w:rPr>
      </w:pPr>
      <w:r>
        <w:rPr>
          <w:rFonts w:ascii="黑体" w:eastAsia="黑体" w:hAnsi="宋体" w:hint="eastAsia"/>
          <w:color w:val="000000" w:themeColor="text1"/>
          <w:sz w:val="32"/>
          <w:szCs w:val="32"/>
        </w:rPr>
        <w:lastRenderedPageBreak/>
        <w:t>附件2</w:t>
      </w:r>
    </w:p>
    <w:p w:rsidR="008A197B" w:rsidRDefault="008A197B">
      <w:pPr>
        <w:spacing w:line="600" w:lineRule="exact"/>
        <w:rPr>
          <w:rFonts w:ascii="宋体" w:hAnsi="宋体"/>
          <w:color w:val="000000" w:themeColor="text1"/>
          <w:sz w:val="32"/>
          <w:szCs w:val="32"/>
        </w:rPr>
      </w:pPr>
    </w:p>
    <w:p w:rsidR="008A197B" w:rsidRDefault="00CF1CDA">
      <w:pPr>
        <w:spacing w:line="576" w:lineRule="exact"/>
        <w:jc w:val="center"/>
        <w:rPr>
          <w:rFonts w:ascii="方正小标宋简体" w:eastAsia="方正小标宋简体" w:hAnsi="华文中宋"/>
          <w:b/>
          <w:color w:val="000000" w:themeColor="text1"/>
          <w:sz w:val="44"/>
          <w:szCs w:val="44"/>
        </w:rPr>
      </w:pPr>
      <w:r>
        <w:rPr>
          <w:rFonts w:ascii="方正小标宋简体" w:eastAsia="方正小标宋简体" w:hAnsi="华文中宋" w:hint="eastAsia"/>
          <w:b/>
          <w:color w:val="000000" w:themeColor="text1"/>
          <w:sz w:val="44"/>
          <w:szCs w:val="44"/>
        </w:rPr>
        <w:t>未受处罚声明</w:t>
      </w:r>
    </w:p>
    <w:p w:rsidR="008A197B" w:rsidRDefault="008A197B">
      <w:pPr>
        <w:spacing w:line="576" w:lineRule="exact"/>
        <w:ind w:firstLineChars="200" w:firstLine="560"/>
        <w:jc w:val="center"/>
        <w:rPr>
          <w:color w:val="000000" w:themeColor="text1"/>
          <w:sz w:val="28"/>
          <w:szCs w:val="28"/>
        </w:rPr>
      </w:pPr>
    </w:p>
    <w:p w:rsidR="008A197B" w:rsidRDefault="00CF1CDA">
      <w:pPr>
        <w:spacing w:line="576" w:lineRule="exact"/>
        <w:ind w:firstLineChars="200" w:firstLine="640"/>
        <w:rPr>
          <w:rFonts w:asciiTheme="minorEastAsia" w:hAnsiTheme="minorEastAsia"/>
          <w:color w:val="000000" w:themeColor="text1"/>
          <w:sz w:val="32"/>
          <w:szCs w:val="32"/>
        </w:rPr>
      </w:pPr>
      <w:r>
        <w:rPr>
          <w:rFonts w:asciiTheme="minorEastAsia" w:hAnsiTheme="minorEastAsia" w:hint="eastAsia"/>
          <w:color w:val="000000" w:themeColor="text1"/>
          <w:sz w:val="32"/>
          <w:szCs w:val="32"/>
        </w:rPr>
        <w:t>2022年1月1日至</w:t>
      </w:r>
      <w:r w:rsidRPr="00562FD8">
        <w:rPr>
          <w:rFonts w:asciiTheme="minorEastAsia" w:hAnsiTheme="minorEastAsia" w:hint="eastAsia"/>
          <w:color w:val="000000" w:themeColor="text1"/>
          <w:sz w:val="32"/>
          <w:szCs w:val="32"/>
        </w:rPr>
        <w:t>2023年12月31日</w:t>
      </w:r>
      <w:r>
        <w:rPr>
          <w:rFonts w:asciiTheme="minorEastAsia" w:hAnsiTheme="minorEastAsia" w:hint="eastAsia"/>
          <w:color w:val="000000" w:themeColor="text1"/>
          <w:sz w:val="32"/>
          <w:szCs w:val="32"/>
        </w:rPr>
        <w:t>期间，我公司无超营业范围经营代理，挂靠、涂改、出租、出借、变相转卖、</w:t>
      </w:r>
      <w:proofErr w:type="gramStart"/>
      <w:r>
        <w:rPr>
          <w:rFonts w:asciiTheme="minorEastAsia" w:hAnsiTheme="minorEastAsia" w:hint="eastAsia"/>
          <w:color w:val="000000" w:themeColor="text1"/>
          <w:sz w:val="32"/>
          <w:szCs w:val="32"/>
        </w:rPr>
        <w:t>围标串标</w:t>
      </w:r>
      <w:proofErr w:type="gramEnd"/>
      <w:r>
        <w:rPr>
          <w:rFonts w:asciiTheme="minorEastAsia" w:hAnsiTheme="minorEastAsia" w:hint="eastAsia"/>
          <w:color w:val="000000" w:themeColor="text1"/>
          <w:sz w:val="32"/>
          <w:szCs w:val="32"/>
        </w:rPr>
        <w:t>、暗箱操作、徇私舞弊、欺诈违约等违法交易行为。公司以及公司主要负责人均未因违反《中华人民共和国招标投标法》及相关规定受过有关行政主管部门和司法机关的处罚期内。</w:t>
      </w:r>
    </w:p>
    <w:p w:rsidR="008A197B" w:rsidRDefault="00CF1CDA">
      <w:pPr>
        <w:spacing w:line="576" w:lineRule="exact"/>
        <w:ind w:firstLineChars="200" w:firstLine="640"/>
        <w:rPr>
          <w:rFonts w:asciiTheme="minorEastAsia" w:hAnsiTheme="minorEastAsia"/>
          <w:color w:val="000000" w:themeColor="text1"/>
          <w:sz w:val="32"/>
          <w:szCs w:val="32"/>
        </w:rPr>
      </w:pPr>
      <w:r>
        <w:rPr>
          <w:rFonts w:asciiTheme="minorEastAsia" w:hAnsiTheme="minorEastAsia" w:hint="eastAsia"/>
          <w:color w:val="000000" w:themeColor="text1"/>
          <w:sz w:val="32"/>
          <w:szCs w:val="32"/>
        </w:rPr>
        <w:t>特此声明，并承担相应责任。</w:t>
      </w:r>
    </w:p>
    <w:p w:rsidR="008A197B" w:rsidRDefault="008A197B">
      <w:pPr>
        <w:spacing w:line="576" w:lineRule="exact"/>
        <w:rPr>
          <w:rFonts w:asciiTheme="minorEastAsia" w:hAnsiTheme="minorEastAsia"/>
          <w:color w:val="000000" w:themeColor="text1"/>
          <w:sz w:val="32"/>
          <w:szCs w:val="32"/>
        </w:rPr>
      </w:pPr>
    </w:p>
    <w:p w:rsidR="008A197B" w:rsidRDefault="008A197B">
      <w:pPr>
        <w:spacing w:line="576" w:lineRule="exact"/>
        <w:rPr>
          <w:rFonts w:asciiTheme="minorEastAsia" w:hAnsiTheme="minorEastAsia"/>
          <w:color w:val="000000" w:themeColor="text1"/>
          <w:sz w:val="32"/>
          <w:szCs w:val="32"/>
        </w:rPr>
      </w:pPr>
    </w:p>
    <w:p w:rsidR="008A197B" w:rsidRDefault="008A197B">
      <w:pPr>
        <w:spacing w:line="576" w:lineRule="exact"/>
        <w:rPr>
          <w:rFonts w:asciiTheme="minorEastAsia" w:hAnsiTheme="minorEastAsia"/>
          <w:color w:val="000000" w:themeColor="text1"/>
          <w:sz w:val="28"/>
          <w:szCs w:val="28"/>
        </w:rPr>
      </w:pPr>
    </w:p>
    <w:p w:rsidR="008A197B" w:rsidRDefault="00CF1CDA">
      <w:pPr>
        <w:spacing w:line="576" w:lineRule="exact"/>
        <w:rPr>
          <w:rFonts w:asciiTheme="minorEastAsia" w:hAnsiTheme="minorEastAsia"/>
          <w:color w:val="000000" w:themeColor="text1"/>
          <w:sz w:val="32"/>
          <w:szCs w:val="32"/>
        </w:rPr>
      </w:pPr>
      <w:r>
        <w:rPr>
          <w:rFonts w:asciiTheme="minorEastAsia" w:hAnsiTheme="minorEastAsia" w:hint="eastAsia"/>
          <w:color w:val="000000" w:themeColor="text1"/>
          <w:sz w:val="32"/>
          <w:szCs w:val="32"/>
        </w:rPr>
        <w:t xml:space="preserve">                  </w:t>
      </w:r>
      <w:r>
        <w:rPr>
          <w:rFonts w:asciiTheme="minorEastAsia" w:hAnsiTheme="minorEastAsia"/>
          <w:color w:val="000000" w:themeColor="text1"/>
          <w:sz w:val="32"/>
          <w:szCs w:val="32"/>
        </w:rPr>
        <w:t xml:space="preserve">       </w:t>
      </w:r>
      <w:r w:rsidR="00427770">
        <w:rPr>
          <w:rFonts w:asciiTheme="minorEastAsia" w:hAnsiTheme="minorEastAsia" w:hint="eastAsia"/>
          <w:color w:val="000000" w:themeColor="text1"/>
          <w:sz w:val="32"/>
          <w:szCs w:val="32"/>
        </w:rPr>
        <w:t>单位</w:t>
      </w:r>
      <w:r>
        <w:rPr>
          <w:rFonts w:asciiTheme="minorEastAsia" w:hAnsiTheme="minorEastAsia" w:hint="eastAsia"/>
          <w:color w:val="000000" w:themeColor="text1"/>
          <w:sz w:val="32"/>
          <w:szCs w:val="32"/>
        </w:rPr>
        <w:t>名称（公章）：</w:t>
      </w:r>
    </w:p>
    <w:p w:rsidR="008A197B" w:rsidRDefault="008A197B">
      <w:pPr>
        <w:spacing w:line="576" w:lineRule="exact"/>
        <w:rPr>
          <w:rFonts w:asciiTheme="minorEastAsia" w:hAnsiTheme="minorEastAsia"/>
          <w:color w:val="000000" w:themeColor="text1"/>
          <w:sz w:val="32"/>
          <w:szCs w:val="32"/>
        </w:rPr>
      </w:pPr>
    </w:p>
    <w:p w:rsidR="008A197B" w:rsidRDefault="00CF1CDA">
      <w:pPr>
        <w:spacing w:line="576" w:lineRule="exact"/>
        <w:rPr>
          <w:rFonts w:asciiTheme="minorEastAsia" w:hAnsiTheme="minorEastAsia"/>
          <w:color w:val="000000" w:themeColor="text1"/>
          <w:sz w:val="32"/>
          <w:szCs w:val="32"/>
        </w:rPr>
      </w:pPr>
      <w:r>
        <w:rPr>
          <w:rFonts w:asciiTheme="minorEastAsia" w:hAnsiTheme="minorEastAsia" w:hint="eastAsia"/>
          <w:color w:val="000000" w:themeColor="text1"/>
          <w:sz w:val="32"/>
          <w:szCs w:val="32"/>
        </w:rPr>
        <w:t xml:space="preserve">                </w:t>
      </w:r>
      <w:r>
        <w:rPr>
          <w:rFonts w:asciiTheme="minorEastAsia" w:hAnsiTheme="minorEastAsia"/>
          <w:color w:val="000000" w:themeColor="text1"/>
          <w:sz w:val="32"/>
          <w:szCs w:val="32"/>
        </w:rPr>
        <w:t xml:space="preserve">       </w:t>
      </w:r>
      <w:r>
        <w:rPr>
          <w:rFonts w:asciiTheme="minorEastAsia" w:hAnsiTheme="minorEastAsia" w:hint="eastAsia"/>
          <w:color w:val="000000" w:themeColor="text1"/>
          <w:sz w:val="32"/>
          <w:szCs w:val="32"/>
        </w:rPr>
        <w:t xml:space="preserve">  法定代表</w:t>
      </w:r>
      <w:r w:rsidR="00427770">
        <w:rPr>
          <w:rFonts w:asciiTheme="minorEastAsia" w:hAnsiTheme="minorEastAsia" w:hint="eastAsia"/>
          <w:color w:val="000000" w:themeColor="text1"/>
          <w:sz w:val="32"/>
          <w:szCs w:val="32"/>
        </w:rPr>
        <w:t>人</w:t>
      </w:r>
      <w:r>
        <w:rPr>
          <w:rFonts w:asciiTheme="minorEastAsia" w:hAnsiTheme="minorEastAsia" w:hint="eastAsia"/>
          <w:color w:val="000000" w:themeColor="text1"/>
          <w:sz w:val="32"/>
          <w:szCs w:val="32"/>
        </w:rPr>
        <w:t>（签名或盖章）：</w:t>
      </w:r>
    </w:p>
    <w:p w:rsidR="008A197B" w:rsidRPr="00427770" w:rsidRDefault="008A197B">
      <w:pPr>
        <w:spacing w:line="576" w:lineRule="exact"/>
        <w:rPr>
          <w:rFonts w:asciiTheme="minorEastAsia" w:hAnsiTheme="minorEastAsia"/>
          <w:color w:val="000000" w:themeColor="text1"/>
          <w:sz w:val="32"/>
          <w:szCs w:val="32"/>
        </w:rPr>
      </w:pPr>
    </w:p>
    <w:p w:rsidR="008A197B" w:rsidRDefault="00CF1CDA">
      <w:pPr>
        <w:spacing w:line="576" w:lineRule="exact"/>
        <w:ind w:firstLineChars="1900" w:firstLine="6080"/>
        <w:rPr>
          <w:rFonts w:asciiTheme="minorEastAsia" w:hAnsiTheme="minorEastAsia"/>
          <w:color w:val="000000" w:themeColor="text1"/>
          <w:sz w:val="32"/>
          <w:szCs w:val="32"/>
        </w:rPr>
      </w:pPr>
      <w:r>
        <w:rPr>
          <w:rFonts w:asciiTheme="minorEastAsia" w:hAnsiTheme="minorEastAsia" w:hint="eastAsia"/>
          <w:color w:val="000000" w:themeColor="text1"/>
          <w:sz w:val="32"/>
          <w:szCs w:val="32"/>
        </w:rPr>
        <w:t xml:space="preserve">年 </w:t>
      </w:r>
      <w:r>
        <w:rPr>
          <w:rFonts w:asciiTheme="minorEastAsia" w:hAnsiTheme="minorEastAsia"/>
          <w:color w:val="000000" w:themeColor="text1"/>
          <w:sz w:val="32"/>
          <w:szCs w:val="32"/>
        </w:rPr>
        <w:t xml:space="preserve">  </w:t>
      </w:r>
      <w:r>
        <w:rPr>
          <w:rFonts w:asciiTheme="minorEastAsia" w:hAnsiTheme="minorEastAsia" w:hint="eastAsia"/>
          <w:color w:val="000000" w:themeColor="text1"/>
          <w:sz w:val="32"/>
          <w:szCs w:val="32"/>
        </w:rPr>
        <w:t>月</w:t>
      </w:r>
      <w:r>
        <w:rPr>
          <w:rFonts w:asciiTheme="minorEastAsia" w:hAnsiTheme="minorEastAsia"/>
          <w:color w:val="000000" w:themeColor="text1"/>
          <w:sz w:val="32"/>
          <w:szCs w:val="32"/>
        </w:rPr>
        <w:t xml:space="preserve"> </w:t>
      </w:r>
      <w:r>
        <w:rPr>
          <w:rFonts w:asciiTheme="minorEastAsia" w:hAnsiTheme="minorEastAsia" w:hint="eastAsia"/>
          <w:color w:val="000000" w:themeColor="text1"/>
          <w:sz w:val="32"/>
          <w:szCs w:val="32"/>
        </w:rPr>
        <w:t xml:space="preserve">  日</w:t>
      </w:r>
    </w:p>
    <w:p w:rsidR="008A197B" w:rsidRDefault="008A197B">
      <w:pPr>
        <w:spacing w:line="576" w:lineRule="exact"/>
        <w:ind w:leftChars="2485" w:left="5218" w:firstLineChars="150" w:firstLine="480"/>
        <w:rPr>
          <w:rFonts w:ascii="仿宋_GB2312" w:eastAsia="仿宋_GB2312" w:hAnsi="宋体"/>
          <w:color w:val="000000" w:themeColor="text1"/>
          <w:sz w:val="32"/>
          <w:szCs w:val="32"/>
        </w:rPr>
      </w:pPr>
    </w:p>
    <w:p w:rsidR="008A197B" w:rsidRDefault="008A197B">
      <w:pPr>
        <w:spacing w:line="576" w:lineRule="exact"/>
        <w:rPr>
          <w:rFonts w:ascii="黑体" w:eastAsia="黑体" w:hAnsi="宋体"/>
          <w:color w:val="000000" w:themeColor="text1"/>
          <w:sz w:val="32"/>
          <w:szCs w:val="32"/>
        </w:rPr>
      </w:pPr>
    </w:p>
    <w:p w:rsidR="008A197B" w:rsidRDefault="008A197B">
      <w:pPr>
        <w:spacing w:line="576" w:lineRule="exact"/>
        <w:rPr>
          <w:rFonts w:ascii="黑体" w:eastAsia="黑体" w:hAnsi="宋体"/>
          <w:color w:val="000000" w:themeColor="text1"/>
          <w:sz w:val="32"/>
          <w:szCs w:val="32"/>
        </w:rPr>
      </w:pPr>
    </w:p>
    <w:p w:rsidR="008A197B" w:rsidRDefault="008A197B">
      <w:pPr>
        <w:spacing w:line="576" w:lineRule="exact"/>
        <w:rPr>
          <w:rFonts w:ascii="黑体" w:eastAsia="黑体" w:hAnsi="宋体"/>
          <w:color w:val="000000" w:themeColor="text1"/>
          <w:sz w:val="32"/>
          <w:szCs w:val="32"/>
        </w:rPr>
      </w:pPr>
    </w:p>
    <w:p w:rsidR="008A197B" w:rsidRDefault="008A197B">
      <w:pPr>
        <w:spacing w:line="576" w:lineRule="exact"/>
        <w:rPr>
          <w:rFonts w:ascii="黑体" w:eastAsia="黑体" w:hAnsi="宋体"/>
          <w:color w:val="000000" w:themeColor="text1"/>
          <w:sz w:val="32"/>
          <w:szCs w:val="32"/>
        </w:rPr>
      </w:pPr>
    </w:p>
    <w:p w:rsidR="008A197B" w:rsidRDefault="008A197B">
      <w:pPr>
        <w:spacing w:line="576" w:lineRule="exact"/>
        <w:rPr>
          <w:rFonts w:ascii="黑体" w:eastAsia="黑体" w:hAnsi="宋体"/>
          <w:color w:val="000000" w:themeColor="text1"/>
          <w:sz w:val="32"/>
          <w:szCs w:val="32"/>
        </w:rPr>
      </w:pPr>
    </w:p>
    <w:p w:rsidR="008A197B" w:rsidRDefault="00CF1CDA">
      <w:pPr>
        <w:spacing w:line="560" w:lineRule="exact"/>
        <w:rPr>
          <w:rFonts w:ascii="黑体" w:eastAsia="黑体" w:hAnsi="宋体"/>
          <w:color w:val="000000" w:themeColor="text1"/>
          <w:sz w:val="32"/>
          <w:szCs w:val="32"/>
        </w:rPr>
      </w:pPr>
      <w:r>
        <w:rPr>
          <w:rFonts w:ascii="黑体" w:eastAsia="黑体" w:hAnsi="宋体" w:hint="eastAsia"/>
          <w:color w:val="000000" w:themeColor="text1"/>
          <w:sz w:val="32"/>
          <w:szCs w:val="32"/>
        </w:rPr>
        <w:lastRenderedPageBreak/>
        <w:t>附件3</w:t>
      </w:r>
    </w:p>
    <w:p w:rsidR="008A197B" w:rsidRDefault="008A197B">
      <w:pPr>
        <w:spacing w:line="600" w:lineRule="exact"/>
        <w:jc w:val="center"/>
        <w:rPr>
          <w:rFonts w:ascii="华文中宋" w:eastAsia="华文中宋" w:hAnsi="华文中宋"/>
          <w:b/>
          <w:color w:val="000000" w:themeColor="text1"/>
          <w:sz w:val="44"/>
          <w:szCs w:val="44"/>
        </w:rPr>
      </w:pPr>
    </w:p>
    <w:p w:rsidR="008A197B" w:rsidRDefault="00CF1CDA">
      <w:pPr>
        <w:spacing w:line="600" w:lineRule="exact"/>
        <w:jc w:val="center"/>
        <w:rPr>
          <w:rFonts w:ascii="方正小标宋简体" w:eastAsia="方正小标宋简体" w:hAnsi="华文中宋"/>
          <w:b/>
          <w:color w:val="000000" w:themeColor="text1"/>
          <w:sz w:val="44"/>
          <w:szCs w:val="44"/>
        </w:rPr>
      </w:pPr>
      <w:r>
        <w:rPr>
          <w:rFonts w:ascii="方正小标宋简体" w:eastAsia="方正小标宋简体" w:hAnsi="华文中宋" w:hint="eastAsia"/>
          <w:b/>
          <w:color w:val="000000" w:themeColor="text1"/>
          <w:sz w:val="44"/>
          <w:szCs w:val="44"/>
        </w:rPr>
        <w:t>申报材料真实性承诺</w:t>
      </w:r>
    </w:p>
    <w:p w:rsidR="008A197B" w:rsidRDefault="008A197B">
      <w:pPr>
        <w:spacing w:line="600" w:lineRule="exact"/>
        <w:jc w:val="center"/>
        <w:rPr>
          <w:rFonts w:ascii="仿宋_GB2312" w:eastAsia="仿宋_GB2312" w:hAnsi="宋体"/>
          <w:b/>
          <w:color w:val="000000" w:themeColor="text1"/>
          <w:sz w:val="44"/>
          <w:szCs w:val="44"/>
        </w:rPr>
      </w:pPr>
    </w:p>
    <w:p w:rsidR="008A197B" w:rsidRDefault="00CF1CDA">
      <w:pPr>
        <w:spacing w:line="576" w:lineRule="exact"/>
        <w:ind w:firstLineChars="200" w:firstLine="640"/>
        <w:rPr>
          <w:rFonts w:asciiTheme="minorEastAsia" w:hAnsiTheme="minorEastAsia"/>
          <w:color w:val="000000" w:themeColor="text1"/>
          <w:sz w:val="32"/>
          <w:szCs w:val="32"/>
        </w:rPr>
      </w:pPr>
      <w:r>
        <w:rPr>
          <w:rFonts w:asciiTheme="minorEastAsia" w:hAnsiTheme="minorEastAsia" w:hint="eastAsia"/>
          <w:color w:val="000000" w:themeColor="text1"/>
          <w:sz w:val="32"/>
          <w:szCs w:val="32"/>
        </w:rPr>
        <w:t>我公司自愿申请参加</w:t>
      </w:r>
      <w:r w:rsidRPr="00562FD8">
        <w:rPr>
          <w:rFonts w:asciiTheme="minorEastAsia" w:hAnsiTheme="minorEastAsia" w:hint="eastAsia"/>
          <w:color w:val="000000" w:themeColor="text1"/>
          <w:sz w:val="32"/>
          <w:szCs w:val="32"/>
        </w:rPr>
        <w:t>2023年</w:t>
      </w:r>
      <w:r>
        <w:rPr>
          <w:rFonts w:asciiTheme="minorEastAsia" w:hAnsiTheme="minorEastAsia" w:hint="eastAsia"/>
          <w:color w:val="000000" w:themeColor="text1"/>
          <w:sz w:val="32"/>
          <w:szCs w:val="32"/>
        </w:rPr>
        <w:t>广州市工程招标行业协会之招标代理机构信用评价活动。</w:t>
      </w:r>
    </w:p>
    <w:p w:rsidR="008A197B" w:rsidRDefault="00CF1CDA">
      <w:pPr>
        <w:spacing w:line="576" w:lineRule="exact"/>
        <w:ind w:firstLineChars="200" w:firstLine="640"/>
        <w:rPr>
          <w:rFonts w:asciiTheme="minorEastAsia" w:hAnsiTheme="minorEastAsia"/>
          <w:color w:val="000000" w:themeColor="text1"/>
          <w:sz w:val="32"/>
          <w:szCs w:val="32"/>
        </w:rPr>
      </w:pPr>
      <w:r>
        <w:rPr>
          <w:rFonts w:asciiTheme="minorEastAsia" w:hAnsiTheme="minorEastAsia" w:hint="eastAsia"/>
          <w:color w:val="000000" w:themeColor="text1"/>
          <w:sz w:val="32"/>
          <w:szCs w:val="32"/>
        </w:rPr>
        <w:t xml:space="preserve">我公司郑重承诺：在申报评选活动中所提交的资料和数据全部真实、合法、有效，扫描件、复印件和原件内容完全一致，并对因材料报送虚假所引发的一切后果负责。  </w:t>
      </w:r>
    </w:p>
    <w:p w:rsidR="008A197B" w:rsidRDefault="008A197B">
      <w:pPr>
        <w:spacing w:line="576" w:lineRule="exact"/>
        <w:ind w:leftChars="2485" w:left="5218"/>
        <w:rPr>
          <w:rFonts w:asciiTheme="minorEastAsia" w:hAnsiTheme="minorEastAsia"/>
          <w:color w:val="000000" w:themeColor="text1"/>
          <w:sz w:val="32"/>
          <w:szCs w:val="32"/>
        </w:rPr>
      </w:pPr>
    </w:p>
    <w:p w:rsidR="008A197B" w:rsidRDefault="008A197B">
      <w:pPr>
        <w:spacing w:line="576" w:lineRule="exact"/>
        <w:ind w:leftChars="2485" w:left="5218"/>
        <w:rPr>
          <w:rFonts w:asciiTheme="minorEastAsia" w:hAnsiTheme="minorEastAsia"/>
          <w:color w:val="000000" w:themeColor="text1"/>
          <w:sz w:val="32"/>
          <w:szCs w:val="32"/>
        </w:rPr>
      </w:pPr>
    </w:p>
    <w:p w:rsidR="008A197B" w:rsidRDefault="008A197B">
      <w:pPr>
        <w:spacing w:line="576" w:lineRule="exact"/>
        <w:ind w:leftChars="2485" w:left="5218"/>
        <w:rPr>
          <w:rFonts w:asciiTheme="minorEastAsia" w:hAnsiTheme="minorEastAsia"/>
          <w:color w:val="000000" w:themeColor="text1"/>
          <w:sz w:val="32"/>
          <w:szCs w:val="32"/>
        </w:rPr>
      </w:pPr>
    </w:p>
    <w:p w:rsidR="008A197B" w:rsidRDefault="00CF1CDA">
      <w:pPr>
        <w:spacing w:line="576" w:lineRule="exact"/>
        <w:rPr>
          <w:rFonts w:asciiTheme="minorEastAsia" w:hAnsiTheme="minorEastAsia"/>
          <w:color w:val="000000" w:themeColor="text1"/>
          <w:sz w:val="32"/>
          <w:szCs w:val="32"/>
        </w:rPr>
      </w:pPr>
      <w:r>
        <w:rPr>
          <w:rFonts w:asciiTheme="minorEastAsia" w:hAnsiTheme="minorEastAsia" w:hint="eastAsia"/>
          <w:color w:val="000000" w:themeColor="text1"/>
          <w:sz w:val="32"/>
          <w:szCs w:val="32"/>
        </w:rPr>
        <w:t xml:space="preserve">                     </w:t>
      </w:r>
      <w:r w:rsidR="00427770">
        <w:rPr>
          <w:rFonts w:asciiTheme="minorEastAsia" w:hAnsiTheme="minorEastAsia" w:hint="eastAsia"/>
          <w:color w:val="000000" w:themeColor="text1"/>
          <w:sz w:val="32"/>
          <w:szCs w:val="32"/>
        </w:rPr>
        <w:t>单位</w:t>
      </w:r>
      <w:r>
        <w:rPr>
          <w:rFonts w:asciiTheme="minorEastAsia" w:hAnsiTheme="minorEastAsia" w:hint="eastAsia"/>
          <w:color w:val="000000" w:themeColor="text1"/>
          <w:sz w:val="32"/>
          <w:szCs w:val="32"/>
        </w:rPr>
        <w:t>名称（公章）：</w:t>
      </w:r>
    </w:p>
    <w:p w:rsidR="008A197B" w:rsidRDefault="008A197B">
      <w:pPr>
        <w:spacing w:line="576" w:lineRule="exact"/>
        <w:rPr>
          <w:rFonts w:asciiTheme="minorEastAsia" w:hAnsiTheme="minorEastAsia"/>
          <w:color w:val="000000" w:themeColor="text1"/>
          <w:sz w:val="32"/>
          <w:szCs w:val="32"/>
        </w:rPr>
      </w:pPr>
    </w:p>
    <w:p w:rsidR="008A197B" w:rsidRDefault="00CF1CDA">
      <w:pPr>
        <w:spacing w:line="576" w:lineRule="exact"/>
        <w:rPr>
          <w:rFonts w:asciiTheme="minorEastAsia" w:hAnsiTheme="minorEastAsia"/>
          <w:color w:val="000000" w:themeColor="text1"/>
          <w:sz w:val="32"/>
          <w:szCs w:val="32"/>
        </w:rPr>
      </w:pPr>
      <w:r>
        <w:rPr>
          <w:rFonts w:asciiTheme="minorEastAsia" w:hAnsiTheme="minorEastAsia" w:hint="eastAsia"/>
          <w:color w:val="000000" w:themeColor="text1"/>
          <w:sz w:val="32"/>
          <w:szCs w:val="32"/>
        </w:rPr>
        <w:t xml:space="preserve">                     法定代表</w:t>
      </w:r>
      <w:r w:rsidR="00427770">
        <w:rPr>
          <w:rFonts w:asciiTheme="minorEastAsia" w:hAnsiTheme="minorEastAsia" w:hint="eastAsia"/>
          <w:color w:val="000000" w:themeColor="text1"/>
          <w:sz w:val="32"/>
          <w:szCs w:val="32"/>
        </w:rPr>
        <w:t>人</w:t>
      </w:r>
      <w:r>
        <w:rPr>
          <w:rFonts w:asciiTheme="minorEastAsia" w:hAnsiTheme="minorEastAsia" w:hint="eastAsia"/>
          <w:color w:val="000000" w:themeColor="text1"/>
          <w:sz w:val="32"/>
          <w:szCs w:val="32"/>
        </w:rPr>
        <w:t>（签名或盖章）：</w:t>
      </w:r>
    </w:p>
    <w:p w:rsidR="008A197B" w:rsidRDefault="008A197B">
      <w:pPr>
        <w:spacing w:line="576" w:lineRule="exact"/>
        <w:ind w:firstLineChars="1800" w:firstLine="5760"/>
        <w:rPr>
          <w:rFonts w:asciiTheme="minorEastAsia" w:hAnsiTheme="minorEastAsia"/>
          <w:color w:val="000000" w:themeColor="text1"/>
          <w:sz w:val="32"/>
          <w:szCs w:val="32"/>
        </w:rPr>
      </w:pPr>
    </w:p>
    <w:p w:rsidR="008A197B" w:rsidRDefault="00CF1CDA">
      <w:pPr>
        <w:spacing w:line="576" w:lineRule="exact"/>
        <w:ind w:firstLineChars="1800" w:firstLine="5760"/>
        <w:rPr>
          <w:rFonts w:asciiTheme="minorEastAsia" w:hAnsiTheme="minorEastAsia"/>
          <w:color w:val="000000" w:themeColor="text1"/>
          <w:sz w:val="32"/>
          <w:szCs w:val="32"/>
        </w:rPr>
      </w:pPr>
      <w:r>
        <w:rPr>
          <w:rFonts w:asciiTheme="minorEastAsia" w:hAnsiTheme="minorEastAsia" w:hint="eastAsia"/>
          <w:color w:val="000000" w:themeColor="text1"/>
          <w:sz w:val="32"/>
          <w:szCs w:val="32"/>
        </w:rPr>
        <w:t>年   月   日</w:t>
      </w:r>
    </w:p>
    <w:p w:rsidR="008A197B" w:rsidRDefault="008A197B">
      <w:pPr>
        <w:spacing w:line="576" w:lineRule="exact"/>
        <w:ind w:firstLineChars="1800" w:firstLine="5760"/>
        <w:rPr>
          <w:rFonts w:asciiTheme="minorEastAsia" w:hAnsiTheme="minorEastAsia"/>
          <w:color w:val="000000" w:themeColor="text1"/>
          <w:sz w:val="32"/>
          <w:szCs w:val="32"/>
        </w:rPr>
      </w:pPr>
    </w:p>
    <w:p w:rsidR="008A197B" w:rsidRDefault="008A197B">
      <w:pPr>
        <w:spacing w:line="576" w:lineRule="exact"/>
        <w:ind w:firstLineChars="1800" w:firstLine="5760"/>
        <w:rPr>
          <w:rFonts w:asciiTheme="minorEastAsia" w:hAnsiTheme="minorEastAsia"/>
          <w:color w:val="000000" w:themeColor="text1"/>
          <w:sz w:val="32"/>
          <w:szCs w:val="32"/>
        </w:rPr>
      </w:pPr>
    </w:p>
    <w:p w:rsidR="008A197B" w:rsidRDefault="008A197B">
      <w:pPr>
        <w:spacing w:line="576" w:lineRule="exact"/>
        <w:ind w:firstLineChars="1800" w:firstLine="5760"/>
        <w:rPr>
          <w:rFonts w:asciiTheme="minorEastAsia" w:hAnsiTheme="minorEastAsia"/>
          <w:color w:val="000000" w:themeColor="text1"/>
          <w:sz w:val="32"/>
          <w:szCs w:val="32"/>
        </w:rPr>
      </w:pPr>
    </w:p>
    <w:p w:rsidR="008A197B" w:rsidRDefault="008A197B">
      <w:pPr>
        <w:spacing w:line="576" w:lineRule="exact"/>
        <w:ind w:firstLineChars="1800" w:firstLine="5760"/>
        <w:rPr>
          <w:rFonts w:asciiTheme="minorEastAsia" w:hAnsiTheme="minorEastAsia"/>
          <w:color w:val="000000" w:themeColor="text1"/>
          <w:sz w:val="32"/>
          <w:szCs w:val="32"/>
        </w:rPr>
      </w:pPr>
    </w:p>
    <w:p w:rsidR="008A197B" w:rsidRDefault="008A197B">
      <w:pPr>
        <w:spacing w:line="576" w:lineRule="exact"/>
        <w:ind w:firstLineChars="1800" w:firstLine="5760"/>
        <w:rPr>
          <w:rFonts w:asciiTheme="minorEastAsia" w:hAnsiTheme="minorEastAsia"/>
          <w:color w:val="000000" w:themeColor="text1"/>
          <w:sz w:val="32"/>
          <w:szCs w:val="32"/>
        </w:rPr>
      </w:pPr>
    </w:p>
    <w:p w:rsidR="008A197B" w:rsidRDefault="008A197B">
      <w:pPr>
        <w:spacing w:line="576" w:lineRule="exact"/>
        <w:ind w:firstLineChars="1800" w:firstLine="5760"/>
        <w:rPr>
          <w:rFonts w:asciiTheme="minorEastAsia" w:hAnsiTheme="minorEastAsia"/>
          <w:color w:val="000000" w:themeColor="text1"/>
          <w:sz w:val="32"/>
          <w:szCs w:val="32"/>
        </w:rPr>
      </w:pPr>
    </w:p>
    <w:p w:rsidR="008A197B" w:rsidRDefault="008A197B">
      <w:pPr>
        <w:spacing w:line="576" w:lineRule="exact"/>
        <w:ind w:firstLineChars="1800" w:firstLine="5760"/>
        <w:rPr>
          <w:rFonts w:asciiTheme="minorEastAsia" w:hAnsiTheme="minorEastAsia"/>
          <w:color w:val="000000" w:themeColor="text1"/>
          <w:sz w:val="32"/>
          <w:szCs w:val="32"/>
        </w:rPr>
      </w:pPr>
    </w:p>
    <w:p w:rsidR="008A197B" w:rsidRDefault="00CF1CDA">
      <w:pPr>
        <w:spacing w:line="560" w:lineRule="exact"/>
        <w:rPr>
          <w:rFonts w:ascii="黑体" w:eastAsia="黑体" w:hAnsi="宋体"/>
          <w:color w:val="000000" w:themeColor="text1"/>
          <w:sz w:val="32"/>
          <w:szCs w:val="32"/>
        </w:rPr>
      </w:pPr>
      <w:r>
        <w:rPr>
          <w:rFonts w:ascii="黑体" w:eastAsia="黑体" w:hAnsi="宋体" w:hint="eastAsia"/>
          <w:color w:val="000000" w:themeColor="text1"/>
          <w:sz w:val="32"/>
          <w:szCs w:val="32"/>
        </w:rPr>
        <w:lastRenderedPageBreak/>
        <w:t>附件4</w:t>
      </w:r>
    </w:p>
    <w:p w:rsidR="00427770" w:rsidRDefault="00CF1CDA">
      <w:pPr>
        <w:adjustRightInd w:val="0"/>
        <w:snapToGrid w:val="0"/>
        <w:ind w:right="431"/>
        <w:jc w:val="center"/>
        <w:rPr>
          <w:rFonts w:ascii="方正小标宋简体" w:eastAsia="方正小标宋简体" w:hAnsi="华文中宋" w:cs="Microsoft JhengHei"/>
          <w:b/>
          <w:color w:val="000000" w:themeColor="text1"/>
          <w:w w:val="99"/>
          <w:position w:val="-1"/>
          <w:sz w:val="36"/>
          <w:szCs w:val="36"/>
        </w:rPr>
      </w:pPr>
      <w:r w:rsidRPr="00427770">
        <w:rPr>
          <w:rFonts w:ascii="方正小标宋简体" w:eastAsia="方正小标宋简体" w:hAnsi="华文中宋" w:cs="Microsoft JhengHei" w:hint="eastAsia"/>
          <w:b/>
          <w:color w:val="000000" w:themeColor="text1"/>
          <w:w w:val="86"/>
          <w:sz w:val="36"/>
          <w:szCs w:val="36"/>
        </w:rPr>
        <w:t>2023</w:t>
      </w:r>
      <w:r w:rsidRPr="00427770">
        <w:rPr>
          <w:rFonts w:ascii="方正小标宋简体" w:eastAsia="方正小标宋简体" w:hAnsi="华文中宋" w:cs="Microsoft JhengHei" w:hint="eastAsia"/>
          <w:b/>
          <w:color w:val="000000" w:themeColor="text1"/>
          <w:w w:val="99"/>
          <w:sz w:val="36"/>
          <w:szCs w:val="36"/>
        </w:rPr>
        <w:t>年</w:t>
      </w:r>
      <w:r w:rsidRPr="00427770">
        <w:rPr>
          <w:rFonts w:ascii="方正小标宋简体" w:eastAsia="方正小标宋简体" w:hAnsi="华文中宋" w:cs="Microsoft JhengHei" w:hint="eastAsia"/>
          <w:b/>
          <w:color w:val="000000" w:themeColor="text1"/>
          <w:spacing w:val="3"/>
          <w:w w:val="99"/>
          <w:sz w:val="36"/>
          <w:szCs w:val="36"/>
        </w:rPr>
        <w:t>广州市工程招标行业协会之招</w:t>
      </w:r>
      <w:r w:rsidRPr="00427770">
        <w:rPr>
          <w:rFonts w:ascii="方正小标宋简体" w:eastAsia="方正小标宋简体" w:hAnsi="华文中宋" w:cs="Microsoft JhengHei" w:hint="eastAsia"/>
          <w:b/>
          <w:color w:val="000000" w:themeColor="text1"/>
          <w:w w:val="99"/>
          <w:sz w:val="36"/>
          <w:szCs w:val="36"/>
        </w:rPr>
        <w:t>标代</w:t>
      </w:r>
      <w:r w:rsidRPr="00427770">
        <w:rPr>
          <w:rFonts w:ascii="方正小标宋简体" w:eastAsia="方正小标宋简体" w:hAnsi="华文中宋" w:cs="Microsoft JhengHei" w:hint="eastAsia"/>
          <w:b/>
          <w:color w:val="000000" w:themeColor="text1"/>
          <w:w w:val="99"/>
          <w:position w:val="-1"/>
          <w:sz w:val="36"/>
          <w:szCs w:val="36"/>
        </w:rPr>
        <w:t>理</w:t>
      </w:r>
      <w:r w:rsidRPr="00427770">
        <w:rPr>
          <w:rFonts w:ascii="方正小标宋简体" w:eastAsia="方正小标宋简体" w:hAnsi="华文中宋" w:cs="Microsoft JhengHei" w:hint="eastAsia"/>
          <w:b/>
          <w:color w:val="000000" w:themeColor="text1"/>
          <w:spacing w:val="3"/>
          <w:w w:val="99"/>
          <w:position w:val="-1"/>
          <w:sz w:val="36"/>
          <w:szCs w:val="36"/>
        </w:rPr>
        <w:t>机</w:t>
      </w:r>
      <w:r w:rsidRPr="00427770">
        <w:rPr>
          <w:rFonts w:ascii="方正小标宋简体" w:eastAsia="方正小标宋简体" w:hAnsi="华文中宋" w:cs="Microsoft JhengHei" w:hint="eastAsia"/>
          <w:b/>
          <w:color w:val="000000" w:themeColor="text1"/>
          <w:w w:val="99"/>
          <w:position w:val="-1"/>
          <w:sz w:val="36"/>
          <w:szCs w:val="36"/>
        </w:rPr>
        <w:t>构</w:t>
      </w:r>
    </w:p>
    <w:p w:rsidR="008A197B" w:rsidRDefault="00CF1CDA">
      <w:pPr>
        <w:adjustRightInd w:val="0"/>
        <w:snapToGrid w:val="0"/>
        <w:ind w:right="431"/>
        <w:jc w:val="center"/>
        <w:rPr>
          <w:rFonts w:ascii="方正小标宋简体" w:eastAsia="方正小标宋简体" w:hAnsi="华文中宋" w:cs="Microsoft JhengHei"/>
          <w:b/>
          <w:color w:val="000000" w:themeColor="text1"/>
          <w:w w:val="99"/>
          <w:position w:val="-1"/>
          <w:sz w:val="36"/>
          <w:szCs w:val="36"/>
        </w:rPr>
      </w:pPr>
      <w:r w:rsidRPr="00427770">
        <w:rPr>
          <w:rFonts w:ascii="方正小标宋简体" w:eastAsia="方正小标宋简体" w:hAnsi="华文中宋" w:cs="Microsoft JhengHei" w:hint="eastAsia"/>
          <w:b/>
          <w:color w:val="000000" w:themeColor="text1"/>
          <w:spacing w:val="3"/>
          <w:w w:val="99"/>
          <w:sz w:val="36"/>
          <w:szCs w:val="36"/>
        </w:rPr>
        <w:t>信用</w:t>
      </w:r>
      <w:r w:rsidRPr="00427770">
        <w:rPr>
          <w:rFonts w:ascii="方正小标宋简体" w:eastAsia="方正小标宋简体" w:hAnsi="华文中宋" w:cs="Microsoft JhengHei" w:hint="eastAsia"/>
          <w:b/>
          <w:color w:val="000000" w:themeColor="text1"/>
          <w:w w:val="99"/>
          <w:position w:val="-1"/>
          <w:sz w:val="36"/>
          <w:szCs w:val="36"/>
        </w:rPr>
        <w:t>评</w:t>
      </w:r>
      <w:r>
        <w:rPr>
          <w:rFonts w:ascii="方正小标宋简体" w:eastAsia="方正小标宋简体" w:hAnsi="华文中宋" w:cs="Microsoft JhengHei" w:hint="eastAsia"/>
          <w:b/>
          <w:color w:val="000000" w:themeColor="text1"/>
          <w:w w:val="99"/>
          <w:position w:val="-1"/>
          <w:sz w:val="36"/>
          <w:szCs w:val="36"/>
        </w:rPr>
        <w:t>价活动</w:t>
      </w:r>
      <w:r>
        <w:rPr>
          <w:rFonts w:ascii="方正小标宋简体" w:eastAsia="方正小标宋简体" w:hAnsi="华文中宋" w:cs="Microsoft JhengHei" w:hint="eastAsia"/>
          <w:b/>
          <w:color w:val="000000" w:themeColor="text1"/>
          <w:spacing w:val="3"/>
          <w:w w:val="99"/>
          <w:position w:val="-1"/>
          <w:sz w:val="36"/>
          <w:szCs w:val="36"/>
        </w:rPr>
        <w:t>评</w:t>
      </w:r>
      <w:r>
        <w:rPr>
          <w:rFonts w:ascii="方正小标宋简体" w:eastAsia="方正小标宋简体" w:hAnsi="华文中宋" w:cs="Microsoft JhengHei" w:hint="eastAsia"/>
          <w:b/>
          <w:color w:val="000000" w:themeColor="text1"/>
          <w:w w:val="99"/>
          <w:position w:val="-1"/>
          <w:sz w:val="36"/>
          <w:szCs w:val="36"/>
        </w:rPr>
        <w:t>分标准</w:t>
      </w:r>
    </w:p>
    <w:p w:rsidR="008A197B" w:rsidRDefault="008A197B">
      <w:pPr>
        <w:adjustRightInd w:val="0"/>
        <w:snapToGrid w:val="0"/>
        <w:ind w:left="448" w:right="431"/>
        <w:jc w:val="center"/>
        <w:rPr>
          <w:rFonts w:ascii="华文中宋" w:eastAsia="华文中宋" w:hAnsi="华文中宋" w:cs="Microsoft JhengHei"/>
          <w:b/>
          <w:color w:val="000000" w:themeColor="text1"/>
          <w:w w:val="99"/>
          <w:position w:val="-1"/>
          <w:szCs w:val="21"/>
        </w:rPr>
      </w:pPr>
    </w:p>
    <w:tbl>
      <w:tblPr>
        <w:tblW w:w="9924" w:type="dxa"/>
        <w:tblInd w:w="-423" w:type="dxa"/>
        <w:tblLayout w:type="fixed"/>
        <w:tblCellMar>
          <w:left w:w="0" w:type="dxa"/>
          <w:right w:w="0" w:type="dxa"/>
        </w:tblCellMar>
        <w:tblLook w:val="04A0"/>
      </w:tblPr>
      <w:tblGrid>
        <w:gridCol w:w="710"/>
        <w:gridCol w:w="8221"/>
        <w:gridCol w:w="993"/>
      </w:tblGrid>
      <w:tr w:rsidR="008A197B" w:rsidTr="00B349F4">
        <w:trPr>
          <w:trHeight w:hRule="exact" w:val="616"/>
        </w:trPr>
        <w:tc>
          <w:tcPr>
            <w:tcW w:w="710" w:type="dxa"/>
            <w:tcBorders>
              <w:top w:val="single" w:sz="2" w:space="0" w:color="231F20"/>
              <w:left w:val="single" w:sz="2" w:space="0" w:color="231F20"/>
              <w:bottom w:val="single" w:sz="2" w:space="0" w:color="231F20"/>
              <w:right w:val="single" w:sz="2" w:space="0" w:color="231F20"/>
            </w:tcBorders>
            <w:vAlign w:val="center"/>
          </w:tcPr>
          <w:p w:rsidR="008A197B" w:rsidRDefault="00CF1CDA">
            <w:pPr>
              <w:ind w:left="106" w:right="-20"/>
              <w:jc w:val="center"/>
              <w:rPr>
                <w:rFonts w:ascii="仿宋" w:eastAsia="仿宋" w:hAnsi="仿宋" w:cs="Microsoft JhengHei"/>
                <w:b/>
                <w:color w:val="000000" w:themeColor="text1"/>
                <w:sz w:val="24"/>
                <w:szCs w:val="24"/>
              </w:rPr>
            </w:pPr>
            <w:r>
              <w:rPr>
                <w:rFonts w:ascii="仿宋" w:eastAsia="仿宋" w:hAnsi="仿宋" w:cs="Microsoft JhengHei" w:hint="eastAsia"/>
                <w:b/>
                <w:color w:val="000000" w:themeColor="text1"/>
                <w:sz w:val="24"/>
                <w:szCs w:val="24"/>
              </w:rPr>
              <w:t>序号</w:t>
            </w:r>
          </w:p>
        </w:tc>
        <w:tc>
          <w:tcPr>
            <w:tcW w:w="8221" w:type="dxa"/>
            <w:tcBorders>
              <w:top w:val="single" w:sz="2" w:space="0" w:color="231F20"/>
              <w:left w:val="single" w:sz="2" w:space="0" w:color="231F20"/>
              <w:bottom w:val="single" w:sz="2" w:space="0" w:color="231F20"/>
              <w:right w:val="single" w:sz="2" w:space="0" w:color="231F20"/>
            </w:tcBorders>
            <w:vAlign w:val="center"/>
          </w:tcPr>
          <w:p w:rsidR="008A197B" w:rsidRDefault="00CF1CDA">
            <w:pPr>
              <w:ind w:left="3011" w:right="2992"/>
              <w:jc w:val="center"/>
              <w:rPr>
                <w:rFonts w:ascii="仿宋" w:eastAsia="仿宋" w:hAnsi="仿宋" w:cs="Microsoft JhengHei"/>
                <w:b/>
                <w:color w:val="000000" w:themeColor="text1"/>
                <w:sz w:val="24"/>
                <w:szCs w:val="24"/>
              </w:rPr>
            </w:pPr>
            <w:r>
              <w:rPr>
                <w:rFonts w:ascii="仿宋" w:eastAsia="仿宋" w:hAnsi="仿宋" w:cs="Microsoft JhengHei" w:hint="eastAsia"/>
                <w:b/>
                <w:color w:val="000000" w:themeColor="text1"/>
                <w:sz w:val="24"/>
                <w:szCs w:val="24"/>
              </w:rPr>
              <w:t>评选内容</w:t>
            </w:r>
          </w:p>
        </w:tc>
        <w:tc>
          <w:tcPr>
            <w:tcW w:w="993" w:type="dxa"/>
            <w:tcBorders>
              <w:top w:val="single" w:sz="2" w:space="0" w:color="231F20"/>
              <w:left w:val="single" w:sz="2" w:space="0" w:color="231F20"/>
              <w:bottom w:val="single" w:sz="2" w:space="0" w:color="231F20"/>
              <w:right w:val="single" w:sz="2" w:space="0" w:color="231F20"/>
            </w:tcBorders>
            <w:vAlign w:val="center"/>
          </w:tcPr>
          <w:p w:rsidR="008A197B" w:rsidRDefault="00CF1CDA">
            <w:pPr>
              <w:spacing w:before="1" w:line="340" w:lineRule="exact"/>
              <w:ind w:left="164" w:right="74"/>
              <w:jc w:val="center"/>
              <w:rPr>
                <w:rFonts w:ascii="仿宋" w:eastAsia="仿宋" w:hAnsi="仿宋" w:cs="Microsoft JhengHei"/>
                <w:b/>
                <w:color w:val="000000" w:themeColor="text1"/>
                <w:sz w:val="24"/>
                <w:szCs w:val="24"/>
              </w:rPr>
            </w:pPr>
            <w:r>
              <w:rPr>
                <w:rFonts w:ascii="仿宋" w:eastAsia="仿宋" w:hAnsi="仿宋" w:cs="Microsoft JhengHei" w:hint="eastAsia"/>
                <w:b/>
                <w:color w:val="000000" w:themeColor="text1"/>
                <w:sz w:val="24"/>
                <w:szCs w:val="24"/>
              </w:rPr>
              <w:t>得分</w:t>
            </w:r>
          </w:p>
        </w:tc>
      </w:tr>
      <w:tr w:rsidR="008A197B">
        <w:trPr>
          <w:trHeight w:hRule="exact" w:val="1354"/>
        </w:trPr>
        <w:tc>
          <w:tcPr>
            <w:tcW w:w="710" w:type="dxa"/>
            <w:tcBorders>
              <w:top w:val="single" w:sz="2" w:space="0" w:color="231F20"/>
              <w:left w:val="single" w:sz="2" w:space="0" w:color="231F20"/>
              <w:bottom w:val="single" w:sz="2" w:space="0" w:color="231F20"/>
              <w:right w:val="single" w:sz="2" w:space="0" w:color="231F20"/>
            </w:tcBorders>
            <w:vAlign w:val="center"/>
          </w:tcPr>
          <w:p w:rsidR="008A197B" w:rsidRDefault="00CF1CDA">
            <w:pPr>
              <w:adjustRightInd w:val="0"/>
              <w:snapToGrid w:val="0"/>
              <w:ind w:left="289" w:right="269"/>
              <w:jc w:val="center"/>
              <w:rPr>
                <w:rFonts w:ascii="仿宋" w:eastAsia="仿宋" w:hAnsi="仿宋" w:cs="Microsoft JhengHei"/>
                <w:color w:val="000000" w:themeColor="text1"/>
                <w:sz w:val="24"/>
                <w:szCs w:val="24"/>
              </w:rPr>
            </w:pPr>
            <w:r>
              <w:rPr>
                <w:rFonts w:ascii="仿宋" w:eastAsia="仿宋" w:hAnsi="仿宋" w:cs="Microsoft JhengHei" w:hint="eastAsia"/>
                <w:color w:val="000000" w:themeColor="text1"/>
                <w:w w:val="86"/>
                <w:sz w:val="24"/>
                <w:szCs w:val="24"/>
              </w:rPr>
              <w:t>1</w:t>
            </w:r>
          </w:p>
        </w:tc>
        <w:tc>
          <w:tcPr>
            <w:tcW w:w="8221" w:type="dxa"/>
            <w:tcBorders>
              <w:top w:val="single" w:sz="2" w:space="0" w:color="231F20"/>
              <w:left w:val="single" w:sz="2" w:space="0" w:color="231F20"/>
              <w:bottom w:val="single" w:sz="2" w:space="0" w:color="231F20"/>
              <w:right w:val="single" w:sz="2" w:space="0" w:color="231F20"/>
            </w:tcBorders>
            <w:vAlign w:val="center"/>
          </w:tcPr>
          <w:p w:rsidR="008A197B" w:rsidRDefault="00CF1CDA">
            <w:pPr>
              <w:adjustRightInd w:val="0"/>
              <w:snapToGrid w:val="0"/>
              <w:spacing w:line="360" w:lineRule="auto"/>
              <w:jc w:val="left"/>
              <w:rPr>
                <w:rFonts w:ascii="仿宋" w:eastAsia="仿宋" w:hAnsi="仿宋" w:cs="Microsoft JhengHei"/>
                <w:color w:val="000000" w:themeColor="text1"/>
                <w:sz w:val="24"/>
                <w:szCs w:val="24"/>
              </w:rPr>
            </w:pPr>
            <w:r w:rsidRPr="00187017">
              <w:rPr>
                <w:rFonts w:ascii="仿宋" w:eastAsia="仿宋" w:hAnsi="仿宋" w:cs="Microsoft JhengHei" w:hint="eastAsia"/>
                <w:b/>
                <w:color w:val="000000" w:themeColor="text1"/>
                <w:sz w:val="24"/>
                <w:szCs w:val="24"/>
              </w:rPr>
              <w:t>企业规模及架构情况：</w:t>
            </w:r>
            <w:r>
              <w:rPr>
                <w:rFonts w:ascii="仿宋" w:eastAsia="仿宋" w:hAnsi="仿宋" w:cs="Microsoft JhengHei" w:hint="eastAsia"/>
                <w:color w:val="000000" w:themeColor="text1"/>
                <w:sz w:val="24"/>
                <w:szCs w:val="24"/>
              </w:rPr>
              <w:t>企业规模（注册资金）、机构设置、办公场所，办公场所要求自有的要有房产证，租赁的需提供租赁合同。该项为横向对比，优：3-2分；良2-1分；差1-0分。</w:t>
            </w:r>
          </w:p>
        </w:tc>
        <w:tc>
          <w:tcPr>
            <w:tcW w:w="993" w:type="dxa"/>
            <w:tcBorders>
              <w:top w:val="single" w:sz="2" w:space="0" w:color="231F20"/>
              <w:left w:val="single" w:sz="2" w:space="0" w:color="231F20"/>
              <w:bottom w:val="single" w:sz="2" w:space="0" w:color="231F20"/>
              <w:right w:val="single" w:sz="2" w:space="0" w:color="231F20"/>
            </w:tcBorders>
            <w:vAlign w:val="center"/>
          </w:tcPr>
          <w:p w:rsidR="008A197B" w:rsidRDefault="00CF1CDA">
            <w:pPr>
              <w:adjustRightInd w:val="0"/>
              <w:snapToGrid w:val="0"/>
              <w:ind w:left="175" w:right="-20"/>
              <w:jc w:val="left"/>
              <w:rPr>
                <w:rFonts w:ascii="仿宋" w:eastAsia="仿宋" w:hAnsi="仿宋" w:cs="Microsoft JhengHei"/>
                <w:color w:val="000000" w:themeColor="text1"/>
                <w:sz w:val="24"/>
                <w:szCs w:val="24"/>
              </w:rPr>
            </w:pPr>
            <w:r>
              <w:rPr>
                <w:rFonts w:ascii="仿宋" w:eastAsia="仿宋" w:hAnsi="仿宋" w:cs="Microsoft JhengHei" w:hint="eastAsia"/>
                <w:color w:val="000000" w:themeColor="text1"/>
                <w:sz w:val="24"/>
                <w:szCs w:val="24"/>
              </w:rPr>
              <w:t>3分</w:t>
            </w:r>
          </w:p>
        </w:tc>
      </w:tr>
      <w:tr w:rsidR="008A197B">
        <w:trPr>
          <w:trHeight w:hRule="exact" w:val="8881"/>
        </w:trPr>
        <w:tc>
          <w:tcPr>
            <w:tcW w:w="710" w:type="dxa"/>
            <w:tcBorders>
              <w:top w:val="single" w:sz="2" w:space="0" w:color="231F20"/>
              <w:left w:val="single" w:sz="2" w:space="0" w:color="231F20"/>
              <w:bottom w:val="single" w:sz="2" w:space="0" w:color="231F20"/>
              <w:right w:val="single" w:sz="2" w:space="0" w:color="231F20"/>
            </w:tcBorders>
            <w:vAlign w:val="center"/>
          </w:tcPr>
          <w:p w:rsidR="008A197B" w:rsidRDefault="00CF1CDA">
            <w:pPr>
              <w:adjustRightInd w:val="0"/>
              <w:snapToGrid w:val="0"/>
              <w:ind w:left="289" w:right="269"/>
              <w:jc w:val="center"/>
              <w:rPr>
                <w:rFonts w:ascii="仿宋" w:eastAsia="仿宋" w:hAnsi="仿宋" w:cs="Microsoft JhengHei"/>
                <w:color w:val="000000" w:themeColor="text1"/>
                <w:sz w:val="24"/>
                <w:szCs w:val="24"/>
              </w:rPr>
            </w:pPr>
            <w:r>
              <w:rPr>
                <w:rFonts w:ascii="仿宋" w:eastAsia="仿宋" w:hAnsi="仿宋" w:cs="Microsoft JhengHei" w:hint="eastAsia"/>
                <w:color w:val="000000" w:themeColor="text1"/>
                <w:w w:val="86"/>
                <w:sz w:val="24"/>
                <w:szCs w:val="24"/>
              </w:rPr>
              <w:t>2</w:t>
            </w:r>
          </w:p>
        </w:tc>
        <w:tc>
          <w:tcPr>
            <w:tcW w:w="8221" w:type="dxa"/>
            <w:tcBorders>
              <w:top w:val="single" w:sz="2" w:space="0" w:color="231F20"/>
              <w:left w:val="single" w:sz="2" w:space="0" w:color="231F20"/>
              <w:bottom w:val="single" w:sz="2" w:space="0" w:color="231F20"/>
              <w:right w:val="single" w:sz="2" w:space="0" w:color="231F20"/>
            </w:tcBorders>
            <w:vAlign w:val="center"/>
          </w:tcPr>
          <w:p w:rsidR="008A197B" w:rsidRPr="00187017" w:rsidRDefault="00CF1CDA">
            <w:pPr>
              <w:adjustRightInd w:val="0"/>
              <w:snapToGrid w:val="0"/>
              <w:spacing w:line="360" w:lineRule="auto"/>
              <w:jc w:val="left"/>
              <w:rPr>
                <w:rFonts w:ascii="仿宋" w:eastAsia="仿宋" w:hAnsi="仿宋" w:cs="Microsoft JhengHei"/>
                <w:b/>
                <w:color w:val="000000" w:themeColor="text1"/>
                <w:sz w:val="24"/>
                <w:szCs w:val="24"/>
              </w:rPr>
            </w:pPr>
            <w:r w:rsidRPr="00187017">
              <w:rPr>
                <w:rFonts w:ascii="仿宋" w:eastAsia="仿宋" w:hAnsi="仿宋" w:cs="Microsoft JhengHei" w:hint="eastAsia"/>
                <w:b/>
                <w:color w:val="000000" w:themeColor="text1"/>
                <w:sz w:val="24"/>
                <w:szCs w:val="24"/>
              </w:rPr>
              <w:t>企业参加本行业协会自律情况</w:t>
            </w:r>
            <w:r w:rsidR="004F0A5B">
              <w:rPr>
                <w:rFonts w:ascii="仿宋" w:eastAsia="仿宋" w:hAnsi="仿宋" w:cs="Microsoft JhengHei" w:hint="eastAsia"/>
                <w:b/>
                <w:color w:val="000000" w:themeColor="text1"/>
                <w:sz w:val="24"/>
                <w:szCs w:val="24"/>
              </w:rPr>
              <w:t>：</w:t>
            </w:r>
          </w:p>
          <w:p w:rsidR="008A197B" w:rsidRDefault="00CF1CDA">
            <w:pPr>
              <w:numPr>
                <w:ilvl w:val="0"/>
                <w:numId w:val="3"/>
              </w:numPr>
              <w:adjustRightInd w:val="0"/>
              <w:snapToGrid w:val="0"/>
              <w:spacing w:line="360" w:lineRule="auto"/>
              <w:jc w:val="left"/>
              <w:rPr>
                <w:rFonts w:ascii="仿宋" w:eastAsia="仿宋" w:hAnsi="仿宋" w:cs="Microsoft JhengHei"/>
                <w:color w:val="000000" w:themeColor="text1"/>
                <w:sz w:val="24"/>
                <w:szCs w:val="24"/>
              </w:rPr>
            </w:pPr>
            <w:r>
              <w:rPr>
                <w:rFonts w:ascii="仿宋" w:eastAsia="仿宋" w:hAnsi="仿宋" w:cs="Microsoft JhengHei" w:hint="eastAsia"/>
                <w:color w:val="000000" w:themeColor="text1"/>
                <w:sz w:val="24"/>
                <w:szCs w:val="24"/>
              </w:rPr>
              <w:t>对我会工作支持度：</w:t>
            </w:r>
          </w:p>
          <w:p w:rsidR="008A197B" w:rsidRPr="00427770" w:rsidRDefault="00CF1CDA">
            <w:pPr>
              <w:adjustRightInd w:val="0"/>
              <w:snapToGrid w:val="0"/>
              <w:spacing w:line="360" w:lineRule="auto"/>
              <w:jc w:val="left"/>
              <w:rPr>
                <w:rFonts w:ascii="仿宋" w:eastAsia="仿宋" w:hAnsi="仿宋" w:cs="Microsoft JhengHei"/>
                <w:color w:val="000000" w:themeColor="text1"/>
                <w:sz w:val="24"/>
                <w:szCs w:val="24"/>
              </w:rPr>
            </w:pPr>
            <w:r>
              <w:rPr>
                <w:rFonts w:ascii="仿宋" w:eastAsia="仿宋" w:hAnsi="仿宋" w:cs="Microsoft JhengHei" w:hint="eastAsia"/>
                <w:color w:val="000000" w:themeColor="text1"/>
                <w:sz w:val="24"/>
                <w:szCs w:val="24"/>
              </w:rPr>
              <w:t>1.1</w:t>
            </w:r>
            <w:r w:rsidRPr="00427770">
              <w:rPr>
                <w:rFonts w:ascii="仿宋" w:eastAsia="仿宋" w:hAnsi="仿宋" w:cs="Microsoft JhengHei" w:hint="eastAsia"/>
                <w:color w:val="000000" w:themeColor="text1"/>
                <w:sz w:val="24"/>
                <w:szCs w:val="24"/>
              </w:rPr>
              <w:t>缴纳会费情况，不需要催缴费用的该项得5分；</w:t>
            </w:r>
            <w:proofErr w:type="gramStart"/>
            <w:r w:rsidRPr="00427770">
              <w:rPr>
                <w:rFonts w:ascii="仿宋" w:eastAsia="仿宋" w:hAnsi="仿宋" w:cs="Microsoft JhengHei" w:hint="eastAsia"/>
                <w:color w:val="000000" w:themeColor="text1"/>
                <w:sz w:val="24"/>
                <w:szCs w:val="24"/>
              </w:rPr>
              <w:t>无申请</w:t>
            </w:r>
            <w:proofErr w:type="gramEnd"/>
            <w:r w:rsidRPr="00427770">
              <w:rPr>
                <w:rFonts w:ascii="仿宋" w:eastAsia="仿宋" w:hAnsi="仿宋" w:cs="Microsoft JhengHei" w:hint="eastAsia"/>
                <w:color w:val="000000" w:themeColor="text1"/>
                <w:sz w:val="24"/>
                <w:szCs w:val="24"/>
              </w:rPr>
              <w:t>办理会费缓缴手续，并经第二次或以上催缴后能及时补缴的该项得2分（提供转账截图或缴费凭证，由协会核定）；</w:t>
            </w:r>
          </w:p>
          <w:p w:rsidR="008A197B" w:rsidRPr="00427770" w:rsidRDefault="00CF1CDA">
            <w:pPr>
              <w:adjustRightInd w:val="0"/>
              <w:snapToGrid w:val="0"/>
              <w:spacing w:line="360" w:lineRule="auto"/>
              <w:jc w:val="left"/>
              <w:rPr>
                <w:rFonts w:ascii="仿宋" w:eastAsia="仿宋" w:hAnsi="仿宋" w:cs="Microsoft JhengHei"/>
                <w:color w:val="000000" w:themeColor="text1"/>
                <w:sz w:val="24"/>
                <w:szCs w:val="24"/>
              </w:rPr>
            </w:pPr>
            <w:r w:rsidRPr="00427770">
              <w:rPr>
                <w:rFonts w:ascii="仿宋" w:eastAsia="仿宋" w:hAnsi="仿宋" w:cs="Microsoft JhengHei" w:hint="eastAsia"/>
                <w:color w:val="000000" w:themeColor="text1"/>
                <w:sz w:val="24"/>
                <w:szCs w:val="24"/>
              </w:rPr>
              <w:t>1.2 连续在会时间：2015年12月31日前至今连续在会的得5分；2016年1月1日至201</w:t>
            </w:r>
            <w:r w:rsidR="00E111C9" w:rsidRPr="00427770">
              <w:rPr>
                <w:rFonts w:ascii="仿宋" w:eastAsia="仿宋" w:hAnsi="仿宋" w:cs="Microsoft JhengHei"/>
                <w:color w:val="000000" w:themeColor="text1"/>
                <w:sz w:val="24"/>
                <w:szCs w:val="24"/>
              </w:rPr>
              <w:t>8</w:t>
            </w:r>
            <w:r w:rsidRPr="00427770">
              <w:rPr>
                <w:rFonts w:ascii="仿宋" w:eastAsia="仿宋" w:hAnsi="仿宋" w:cs="Microsoft JhengHei" w:hint="eastAsia"/>
                <w:color w:val="000000" w:themeColor="text1"/>
                <w:sz w:val="24"/>
                <w:szCs w:val="24"/>
              </w:rPr>
              <w:t>年12月31日至今连续在会连续在会的得4分；201</w:t>
            </w:r>
            <w:r w:rsidR="00E111C9" w:rsidRPr="00427770">
              <w:rPr>
                <w:rFonts w:ascii="仿宋" w:eastAsia="仿宋" w:hAnsi="仿宋" w:cs="Microsoft JhengHei"/>
                <w:color w:val="000000" w:themeColor="text1"/>
                <w:sz w:val="24"/>
                <w:szCs w:val="24"/>
              </w:rPr>
              <w:t>9</w:t>
            </w:r>
            <w:r w:rsidRPr="00427770">
              <w:rPr>
                <w:rFonts w:ascii="仿宋" w:eastAsia="仿宋" w:hAnsi="仿宋" w:cs="Microsoft JhengHei" w:hint="eastAsia"/>
                <w:color w:val="000000" w:themeColor="text1"/>
                <w:sz w:val="24"/>
                <w:szCs w:val="24"/>
              </w:rPr>
              <w:t>年1月1日至2021年12月31日至今连续在会连续在会的得3分；2022年1月1日至今连续在会的得2分；2023年1月1日起至今在会的得1分。</w:t>
            </w:r>
          </w:p>
          <w:p w:rsidR="008A197B" w:rsidRDefault="00CF1CDA">
            <w:pPr>
              <w:adjustRightInd w:val="0"/>
              <w:snapToGrid w:val="0"/>
              <w:spacing w:line="360" w:lineRule="auto"/>
              <w:jc w:val="left"/>
              <w:rPr>
                <w:rFonts w:ascii="仿宋" w:eastAsia="仿宋" w:hAnsi="仿宋" w:cs="Microsoft JhengHei"/>
                <w:color w:val="000000" w:themeColor="text1"/>
                <w:sz w:val="24"/>
                <w:szCs w:val="24"/>
              </w:rPr>
            </w:pPr>
            <w:r>
              <w:rPr>
                <w:rFonts w:ascii="仿宋" w:eastAsia="仿宋" w:hAnsi="仿宋" w:cs="Microsoft JhengHei" w:hint="eastAsia"/>
                <w:color w:val="000000" w:themeColor="text1"/>
                <w:sz w:val="24"/>
                <w:szCs w:val="24"/>
              </w:rPr>
              <w:t>2．按时填报本协会自律系统（</w:t>
            </w:r>
            <w:r w:rsidR="00C65F62">
              <w:rPr>
                <w:rFonts w:ascii="仿宋" w:eastAsia="仿宋" w:hAnsi="仿宋" w:cs="Microsoft JhengHei" w:hint="eastAsia"/>
                <w:color w:val="000000" w:themeColor="text1"/>
                <w:sz w:val="24"/>
                <w:szCs w:val="24"/>
              </w:rPr>
              <w:t>指市</w:t>
            </w:r>
            <w:r>
              <w:rPr>
                <w:rFonts w:ascii="仿宋" w:eastAsia="仿宋" w:hAnsi="仿宋" w:cs="Microsoft JhengHei" w:hint="eastAsia"/>
                <w:color w:val="000000" w:themeColor="text1"/>
                <w:sz w:val="24"/>
                <w:szCs w:val="24"/>
              </w:rPr>
              <w:t>住建局的行业自律系统）情况（1分）；</w:t>
            </w:r>
          </w:p>
          <w:p w:rsidR="008A197B" w:rsidRDefault="00CF1CDA">
            <w:pPr>
              <w:adjustRightInd w:val="0"/>
              <w:snapToGrid w:val="0"/>
              <w:spacing w:line="360" w:lineRule="auto"/>
              <w:jc w:val="left"/>
              <w:rPr>
                <w:rFonts w:ascii="仿宋" w:eastAsia="仿宋" w:hAnsi="仿宋" w:cs="Microsoft JhengHei"/>
                <w:color w:val="000000" w:themeColor="text1"/>
                <w:sz w:val="24"/>
                <w:szCs w:val="24"/>
              </w:rPr>
            </w:pPr>
            <w:r>
              <w:rPr>
                <w:rFonts w:ascii="仿宋" w:eastAsia="仿宋" w:hAnsi="仿宋" w:cs="Microsoft JhengHei" w:hint="eastAsia"/>
                <w:color w:val="000000" w:themeColor="text1"/>
                <w:sz w:val="24"/>
                <w:szCs w:val="24"/>
              </w:rPr>
              <w:t>3．积极参加我会2022年-2023年度组织的培训或讲座（按各单位参加</w:t>
            </w:r>
            <w:proofErr w:type="gramStart"/>
            <w:r>
              <w:rPr>
                <w:rFonts w:ascii="仿宋" w:eastAsia="仿宋" w:hAnsi="仿宋" w:cs="Microsoft JhengHei" w:hint="eastAsia"/>
                <w:color w:val="000000" w:themeColor="text1"/>
                <w:sz w:val="24"/>
                <w:szCs w:val="24"/>
              </w:rPr>
              <w:t>培训占</w:t>
            </w:r>
            <w:proofErr w:type="gramEnd"/>
            <w:r>
              <w:rPr>
                <w:rFonts w:ascii="仿宋" w:eastAsia="仿宋" w:hAnsi="仿宋" w:cs="Microsoft JhengHei" w:hint="eastAsia"/>
                <w:color w:val="000000" w:themeColor="text1"/>
                <w:sz w:val="24"/>
                <w:szCs w:val="24"/>
              </w:rPr>
              <w:t>从业人员的比例进行横向对比1-10分）；</w:t>
            </w:r>
          </w:p>
          <w:p w:rsidR="008A197B" w:rsidRPr="008F41EB" w:rsidRDefault="00CF1CDA">
            <w:pPr>
              <w:adjustRightInd w:val="0"/>
              <w:snapToGrid w:val="0"/>
              <w:spacing w:line="360" w:lineRule="auto"/>
              <w:jc w:val="left"/>
              <w:rPr>
                <w:rFonts w:ascii="仿宋" w:eastAsia="仿宋" w:hAnsi="仿宋" w:cs="Microsoft JhengHei"/>
                <w:sz w:val="24"/>
                <w:szCs w:val="24"/>
              </w:rPr>
            </w:pPr>
            <w:r w:rsidRPr="008F41EB">
              <w:rPr>
                <w:rFonts w:ascii="仿宋" w:eastAsia="仿宋" w:hAnsi="仿宋" w:cs="Microsoft JhengHei" w:hint="eastAsia"/>
                <w:sz w:val="24"/>
                <w:szCs w:val="24"/>
              </w:rPr>
              <w:t>4、</w:t>
            </w:r>
            <w:r w:rsidR="008F41EB" w:rsidRPr="008F41EB">
              <w:rPr>
                <w:rFonts w:ascii="仿宋" w:eastAsia="仿宋" w:hAnsi="仿宋" w:cs="Microsoft JhengHei" w:hint="eastAsia"/>
                <w:sz w:val="24"/>
                <w:szCs w:val="24"/>
              </w:rPr>
              <w:t>2022年和2023年</w:t>
            </w:r>
            <w:r w:rsidRPr="008F41EB">
              <w:rPr>
                <w:rFonts w:ascii="仿宋" w:eastAsia="仿宋" w:hAnsi="仿宋" w:cs="Microsoft JhengHei" w:hint="eastAsia"/>
                <w:sz w:val="24"/>
                <w:szCs w:val="24"/>
              </w:rPr>
              <w:t xml:space="preserve">积极参加我会组织的座谈会、交流、调研及活动，或对我会建设积极建言献策，或对我协会有贡献重大；（横向对比1-10分）； </w:t>
            </w:r>
          </w:p>
          <w:p w:rsidR="008A197B" w:rsidRPr="008F41EB" w:rsidRDefault="00CF1CDA">
            <w:pPr>
              <w:adjustRightInd w:val="0"/>
              <w:snapToGrid w:val="0"/>
              <w:spacing w:line="360" w:lineRule="auto"/>
              <w:jc w:val="left"/>
              <w:rPr>
                <w:rFonts w:ascii="仿宋" w:eastAsia="仿宋" w:hAnsi="仿宋" w:cs="Microsoft JhengHei"/>
                <w:sz w:val="24"/>
                <w:szCs w:val="24"/>
              </w:rPr>
            </w:pPr>
            <w:r w:rsidRPr="008F41EB">
              <w:rPr>
                <w:rFonts w:ascii="仿宋" w:eastAsia="仿宋" w:hAnsi="仿宋" w:cs="Microsoft JhengHei" w:hint="eastAsia"/>
                <w:sz w:val="24"/>
                <w:szCs w:val="24"/>
              </w:rPr>
              <w:t>5．积极</w:t>
            </w:r>
            <w:r w:rsidR="00E111C9" w:rsidRPr="008F41EB">
              <w:rPr>
                <w:rFonts w:ascii="仿宋" w:eastAsia="仿宋" w:hAnsi="仿宋" w:cs="Microsoft JhengHei" w:hint="eastAsia"/>
                <w:sz w:val="24"/>
                <w:szCs w:val="24"/>
              </w:rPr>
              <w:t>主动</w:t>
            </w:r>
            <w:r w:rsidR="00E111C9">
              <w:rPr>
                <w:rFonts w:ascii="仿宋" w:eastAsia="仿宋" w:hAnsi="仿宋" w:cs="Microsoft JhengHei" w:hint="eastAsia"/>
                <w:sz w:val="24"/>
                <w:szCs w:val="24"/>
              </w:rPr>
              <w:t>为</w:t>
            </w:r>
            <w:r w:rsidRPr="008F41EB">
              <w:rPr>
                <w:rFonts w:ascii="仿宋" w:eastAsia="仿宋" w:hAnsi="仿宋" w:cs="Microsoft JhengHei" w:hint="eastAsia"/>
                <w:sz w:val="24"/>
                <w:szCs w:val="24"/>
              </w:rPr>
              <w:t>我会</w:t>
            </w:r>
            <w:r w:rsidR="00E111C9">
              <w:rPr>
                <w:rFonts w:ascii="仿宋" w:eastAsia="仿宋" w:hAnsi="仿宋" w:cs="Microsoft JhengHei" w:hint="eastAsia"/>
                <w:sz w:val="24"/>
                <w:szCs w:val="24"/>
              </w:rPr>
              <w:t>的</w:t>
            </w:r>
            <w:r w:rsidRPr="008F41EB">
              <w:rPr>
                <w:rFonts w:ascii="仿宋" w:eastAsia="仿宋" w:hAnsi="仿宋" w:cs="Microsoft JhengHei" w:hint="eastAsia"/>
                <w:sz w:val="24"/>
                <w:szCs w:val="24"/>
              </w:rPr>
              <w:t>培训提</w:t>
            </w:r>
            <w:r w:rsidR="00E111C9">
              <w:rPr>
                <w:rFonts w:ascii="仿宋" w:eastAsia="仿宋" w:hAnsi="仿宋" w:cs="Microsoft JhengHei" w:hint="eastAsia"/>
                <w:sz w:val="24"/>
                <w:szCs w:val="24"/>
              </w:rPr>
              <w:t>出</w:t>
            </w:r>
            <w:r w:rsidRPr="008F41EB">
              <w:rPr>
                <w:rFonts w:ascii="仿宋" w:eastAsia="仿宋" w:hAnsi="仿宋" w:cs="Microsoft JhengHei" w:hint="eastAsia"/>
                <w:sz w:val="24"/>
                <w:szCs w:val="24"/>
              </w:rPr>
              <w:t>授课或主动提</w:t>
            </w:r>
            <w:r w:rsidRPr="00427770">
              <w:rPr>
                <w:rFonts w:ascii="仿宋" w:eastAsia="仿宋" w:hAnsi="仿宋" w:cs="Microsoft JhengHei" w:hint="eastAsia"/>
                <w:color w:val="000000" w:themeColor="text1"/>
                <w:sz w:val="24"/>
                <w:szCs w:val="24"/>
              </w:rPr>
              <w:t>供课件或主动</w:t>
            </w:r>
            <w:r w:rsidR="002D77CF" w:rsidRPr="00427770">
              <w:rPr>
                <w:rFonts w:ascii="仿宋" w:eastAsia="仿宋" w:hAnsi="仿宋" w:cs="Microsoft JhengHei" w:hint="eastAsia"/>
                <w:color w:val="000000" w:themeColor="text1"/>
                <w:sz w:val="24"/>
                <w:szCs w:val="24"/>
              </w:rPr>
              <w:t>为培训</w:t>
            </w:r>
            <w:r w:rsidRPr="00427770">
              <w:rPr>
                <w:rFonts w:ascii="仿宋" w:eastAsia="仿宋" w:hAnsi="仿宋" w:cs="Microsoft JhengHei" w:hint="eastAsia"/>
                <w:color w:val="000000" w:themeColor="text1"/>
                <w:sz w:val="24"/>
                <w:szCs w:val="24"/>
              </w:rPr>
              <w:t>提</w:t>
            </w:r>
            <w:r w:rsidRPr="008F41EB">
              <w:rPr>
                <w:rFonts w:ascii="仿宋" w:eastAsia="仿宋" w:hAnsi="仿宋" w:cs="Microsoft JhengHei" w:hint="eastAsia"/>
                <w:sz w:val="24"/>
                <w:szCs w:val="24"/>
              </w:rPr>
              <w:t>供其他帮助的（横向对比0-2分）；</w:t>
            </w:r>
          </w:p>
          <w:p w:rsidR="008A197B" w:rsidRPr="00A21BCE" w:rsidRDefault="002D77CF" w:rsidP="001A0BA8">
            <w:pPr>
              <w:adjustRightInd w:val="0"/>
              <w:snapToGrid w:val="0"/>
              <w:spacing w:line="360" w:lineRule="auto"/>
              <w:jc w:val="left"/>
              <w:rPr>
                <w:rFonts w:ascii="仿宋" w:eastAsia="仿宋" w:hAnsi="仿宋" w:cs="Microsoft JhengHei"/>
                <w:color w:val="FF0000"/>
                <w:sz w:val="24"/>
                <w:szCs w:val="24"/>
              </w:rPr>
            </w:pPr>
            <w:r>
              <w:rPr>
                <w:rFonts w:ascii="仿宋" w:eastAsia="仿宋" w:hAnsi="仿宋" w:cs="Microsoft JhengHei"/>
                <w:sz w:val="24"/>
                <w:szCs w:val="24"/>
              </w:rPr>
              <w:t>6</w:t>
            </w:r>
            <w:r w:rsidRPr="008F41EB">
              <w:rPr>
                <w:rFonts w:ascii="仿宋" w:eastAsia="仿宋" w:hAnsi="仿宋" w:cs="Microsoft JhengHei" w:hint="eastAsia"/>
                <w:sz w:val="24"/>
                <w:szCs w:val="24"/>
              </w:rPr>
              <w:t>．</w:t>
            </w:r>
            <w:r w:rsidR="008F41EB" w:rsidRPr="008F41EB">
              <w:rPr>
                <w:rFonts w:ascii="仿宋" w:eastAsia="仿宋" w:hAnsi="仿宋" w:cs="Microsoft JhengHei" w:hint="eastAsia"/>
                <w:sz w:val="24"/>
                <w:szCs w:val="24"/>
              </w:rPr>
              <w:t>2022年</w:t>
            </w:r>
            <w:r w:rsidR="00A10F02">
              <w:rPr>
                <w:rFonts w:ascii="仿宋" w:eastAsia="仿宋" w:hAnsi="仿宋" w:cs="Microsoft JhengHei" w:hint="eastAsia"/>
                <w:sz w:val="24"/>
                <w:szCs w:val="24"/>
              </w:rPr>
              <w:t>至</w:t>
            </w:r>
            <w:r w:rsidR="008F41EB" w:rsidRPr="008F41EB">
              <w:rPr>
                <w:rFonts w:ascii="仿宋" w:eastAsia="仿宋" w:hAnsi="仿宋" w:cs="Microsoft JhengHei" w:hint="eastAsia"/>
                <w:sz w:val="24"/>
                <w:szCs w:val="24"/>
              </w:rPr>
              <w:t>2023年</w:t>
            </w:r>
            <w:r w:rsidR="00A10F02">
              <w:rPr>
                <w:rFonts w:ascii="仿宋" w:eastAsia="仿宋" w:hAnsi="仿宋" w:cs="Microsoft JhengHei" w:hint="eastAsia"/>
                <w:sz w:val="24"/>
                <w:szCs w:val="24"/>
              </w:rPr>
              <w:t>期间</w:t>
            </w:r>
            <w:r w:rsidRPr="008F41EB">
              <w:rPr>
                <w:rFonts w:ascii="仿宋" w:eastAsia="仿宋" w:hAnsi="仿宋" w:cs="Microsoft JhengHei" w:hint="eastAsia"/>
                <w:sz w:val="24"/>
                <w:szCs w:val="24"/>
              </w:rPr>
              <w:t>积极为我会的季刊投稿的情况，或主动为我会工作提供帮助（横向对比0-2分）。</w:t>
            </w:r>
          </w:p>
        </w:tc>
        <w:tc>
          <w:tcPr>
            <w:tcW w:w="993" w:type="dxa"/>
            <w:tcBorders>
              <w:top w:val="single" w:sz="2" w:space="0" w:color="231F20"/>
              <w:left w:val="single" w:sz="2" w:space="0" w:color="231F20"/>
              <w:bottom w:val="single" w:sz="2" w:space="0" w:color="231F20"/>
              <w:right w:val="single" w:sz="2" w:space="0" w:color="231F20"/>
            </w:tcBorders>
            <w:vAlign w:val="center"/>
          </w:tcPr>
          <w:p w:rsidR="008A197B" w:rsidRDefault="00CF1CDA">
            <w:pPr>
              <w:adjustRightInd w:val="0"/>
              <w:snapToGrid w:val="0"/>
              <w:ind w:leftChars="50" w:left="225" w:right="-20" w:hangingChars="50" w:hanging="120"/>
              <w:jc w:val="left"/>
              <w:rPr>
                <w:rFonts w:ascii="仿宋" w:eastAsia="仿宋" w:hAnsi="仿宋" w:cs="Microsoft JhengHei"/>
                <w:color w:val="000000" w:themeColor="text1"/>
                <w:sz w:val="24"/>
                <w:szCs w:val="24"/>
              </w:rPr>
            </w:pPr>
            <w:r>
              <w:rPr>
                <w:rFonts w:ascii="仿宋" w:eastAsia="仿宋" w:hAnsi="仿宋" w:cs="Microsoft JhengHei" w:hint="eastAsia"/>
                <w:color w:val="000000" w:themeColor="text1"/>
                <w:sz w:val="24"/>
                <w:szCs w:val="24"/>
              </w:rPr>
              <w:t>35分</w:t>
            </w:r>
          </w:p>
        </w:tc>
      </w:tr>
      <w:tr w:rsidR="008A197B">
        <w:trPr>
          <w:trHeight w:hRule="exact" w:val="1760"/>
        </w:trPr>
        <w:tc>
          <w:tcPr>
            <w:tcW w:w="710" w:type="dxa"/>
            <w:tcBorders>
              <w:top w:val="single" w:sz="2" w:space="0" w:color="231F20"/>
              <w:left w:val="single" w:sz="2" w:space="0" w:color="231F20"/>
              <w:bottom w:val="single" w:sz="2" w:space="0" w:color="231F20"/>
              <w:right w:val="single" w:sz="2" w:space="0" w:color="231F20"/>
            </w:tcBorders>
            <w:vAlign w:val="center"/>
          </w:tcPr>
          <w:p w:rsidR="008A197B" w:rsidRDefault="00CF1CDA">
            <w:pPr>
              <w:adjustRightInd w:val="0"/>
              <w:snapToGrid w:val="0"/>
              <w:ind w:left="289" w:right="269"/>
              <w:jc w:val="center"/>
              <w:rPr>
                <w:rFonts w:ascii="仿宋" w:eastAsia="仿宋" w:hAnsi="仿宋" w:cs="Microsoft JhengHei"/>
                <w:color w:val="000000" w:themeColor="text1"/>
                <w:w w:val="86"/>
                <w:sz w:val="24"/>
                <w:szCs w:val="24"/>
              </w:rPr>
            </w:pPr>
            <w:r>
              <w:rPr>
                <w:rFonts w:ascii="仿宋" w:eastAsia="仿宋" w:hAnsi="仿宋" w:cs="Microsoft JhengHei" w:hint="eastAsia"/>
                <w:color w:val="000000" w:themeColor="text1"/>
                <w:w w:val="86"/>
                <w:sz w:val="24"/>
                <w:szCs w:val="24"/>
              </w:rPr>
              <w:lastRenderedPageBreak/>
              <w:t>3</w:t>
            </w:r>
          </w:p>
        </w:tc>
        <w:tc>
          <w:tcPr>
            <w:tcW w:w="8221" w:type="dxa"/>
            <w:tcBorders>
              <w:top w:val="single" w:sz="2" w:space="0" w:color="231F20"/>
              <w:left w:val="single" w:sz="2" w:space="0" w:color="231F20"/>
              <w:bottom w:val="single" w:sz="2" w:space="0" w:color="231F20"/>
              <w:right w:val="single" w:sz="2" w:space="0" w:color="231F20"/>
            </w:tcBorders>
            <w:vAlign w:val="center"/>
          </w:tcPr>
          <w:p w:rsidR="008A197B" w:rsidRDefault="00CF1CDA">
            <w:pPr>
              <w:adjustRightInd w:val="0"/>
              <w:snapToGrid w:val="0"/>
              <w:spacing w:line="360" w:lineRule="auto"/>
              <w:jc w:val="left"/>
              <w:rPr>
                <w:rFonts w:ascii="仿宋" w:eastAsia="仿宋" w:hAnsi="仿宋" w:cs="仿宋"/>
                <w:color w:val="000000" w:themeColor="text1"/>
                <w:sz w:val="24"/>
                <w:szCs w:val="24"/>
              </w:rPr>
            </w:pPr>
            <w:r w:rsidRPr="004F0A5B">
              <w:rPr>
                <w:rFonts w:ascii="仿宋" w:eastAsia="仿宋" w:hAnsi="仿宋" w:cs="仿宋" w:hint="eastAsia"/>
                <w:b/>
                <w:color w:val="000000" w:themeColor="text1"/>
                <w:sz w:val="24"/>
                <w:szCs w:val="24"/>
              </w:rPr>
              <w:t>诚信评价排名情况：</w:t>
            </w:r>
            <w:r>
              <w:rPr>
                <w:rFonts w:ascii="仿宋" w:eastAsia="仿宋" w:hAnsi="仿宋" w:cs="仿宋" w:hint="eastAsia"/>
                <w:color w:val="000000" w:themeColor="text1"/>
                <w:sz w:val="24"/>
                <w:szCs w:val="24"/>
              </w:rPr>
              <w:t>各会员单位在广州市工程招标协会公布的招标代理机构市场行为诚信评价得分情况：</w:t>
            </w:r>
            <w:r w:rsidRPr="00187017">
              <w:rPr>
                <w:rFonts w:ascii="仿宋" w:eastAsia="仿宋" w:hAnsi="仿宋" w:cs="仿宋" w:hint="eastAsia"/>
                <w:color w:val="000000" w:themeColor="text1"/>
                <w:sz w:val="24"/>
                <w:szCs w:val="24"/>
              </w:rPr>
              <w:t>以2023年12月31日本协会</w:t>
            </w:r>
            <w:r>
              <w:rPr>
                <w:rFonts w:ascii="仿宋" w:eastAsia="仿宋" w:hAnsi="仿宋" w:cs="仿宋" w:hint="eastAsia"/>
                <w:color w:val="000000" w:themeColor="text1"/>
                <w:sz w:val="24"/>
                <w:szCs w:val="24"/>
              </w:rPr>
              <w:t>网站当天公布的招标代理诚信评价排名60日综合排名为准。（横向比较0-3分）</w:t>
            </w:r>
          </w:p>
        </w:tc>
        <w:tc>
          <w:tcPr>
            <w:tcW w:w="993" w:type="dxa"/>
            <w:tcBorders>
              <w:top w:val="single" w:sz="2" w:space="0" w:color="231F20"/>
              <w:left w:val="single" w:sz="2" w:space="0" w:color="231F20"/>
              <w:bottom w:val="single" w:sz="2" w:space="0" w:color="231F20"/>
              <w:right w:val="single" w:sz="2" w:space="0" w:color="231F20"/>
            </w:tcBorders>
            <w:vAlign w:val="center"/>
          </w:tcPr>
          <w:p w:rsidR="008A197B" w:rsidRDefault="00CF1CDA" w:rsidP="00F52041">
            <w:pPr>
              <w:adjustRightInd w:val="0"/>
              <w:snapToGrid w:val="0"/>
              <w:spacing w:line="360" w:lineRule="auto"/>
              <w:ind w:firstLineChars="100" w:firstLine="24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3分</w:t>
            </w:r>
          </w:p>
        </w:tc>
      </w:tr>
      <w:tr w:rsidR="008A197B">
        <w:trPr>
          <w:trHeight w:hRule="exact" w:val="1410"/>
        </w:trPr>
        <w:tc>
          <w:tcPr>
            <w:tcW w:w="710" w:type="dxa"/>
            <w:tcBorders>
              <w:top w:val="single" w:sz="2" w:space="0" w:color="231F20"/>
              <w:left w:val="single" w:sz="2" w:space="0" w:color="231F20"/>
              <w:bottom w:val="single" w:sz="2" w:space="0" w:color="231F20"/>
              <w:right w:val="single" w:sz="2" w:space="0" w:color="231F20"/>
            </w:tcBorders>
            <w:vAlign w:val="center"/>
          </w:tcPr>
          <w:p w:rsidR="008A197B" w:rsidRDefault="00CF1CDA">
            <w:pPr>
              <w:adjustRightInd w:val="0"/>
              <w:snapToGrid w:val="0"/>
              <w:ind w:left="289" w:right="269"/>
              <w:jc w:val="center"/>
              <w:rPr>
                <w:rFonts w:ascii="仿宋" w:eastAsia="仿宋" w:hAnsi="仿宋" w:cs="Microsoft JhengHei"/>
                <w:color w:val="000000" w:themeColor="text1"/>
                <w:w w:val="86"/>
                <w:sz w:val="24"/>
                <w:szCs w:val="24"/>
              </w:rPr>
            </w:pPr>
            <w:r>
              <w:rPr>
                <w:rFonts w:ascii="仿宋" w:eastAsia="仿宋" w:hAnsi="仿宋" w:cs="Microsoft JhengHei" w:hint="eastAsia"/>
                <w:color w:val="000000" w:themeColor="text1"/>
                <w:w w:val="86"/>
                <w:sz w:val="24"/>
                <w:szCs w:val="24"/>
              </w:rPr>
              <w:t>4</w:t>
            </w:r>
          </w:p>
        </w:tc>
        <w:tc>
          <w:tcPr>
            <w:tcW w:w="8221" w:type="dxa"/>
            <w:tcBorders>
              <w:top w:val="single" w:sz="2" w:space="0" w:color="231F20"/>
              <w:left w:val="single" w:sz="2" w:space="0" w:color="231F20"/>
              <w:bottom w:val="single" w:sz="2" w:space="0" w:color="231F20"/>
              <w:right w:val="single" w:sz="2" w:space="0" w:color="231F20"/>
            </w:tcBorders>
            <w:vAlign w:val="center"/>
          </w:tcPr>
          <w:p w:rsidR="008A197B" w:rsidRDefault="00CF1CDA">
            <w:pPr>
              <w:adjustRightInd w:val="0"/>
              <w:snapToGrid w:val="0"/>
              <w:spacing w:line="360" w:lineRule="auto"/>
              <w:ind w:left="1"/>
              <w:jc w:val="left"/>
              <w:rPr>
                <w:rFonts w:ascii="仿宋" w:eastAsia="仿宋" w:hAnsi="仿宋" w:cs="Microsoft JhengHei"/>
                <w:color w:val="000000" w:themeColor="text1"/>
                <w:sz w:val="24"/>
                <w:szCs w:val="24"/>
              </w:rPr>
            </w:pPr>
            <w:r w:rsidRPr="004F0A5B">
              <w:rPr>
                <w:rFonts w:ascii="仿宋" w:eastAsia="仿宋" w:hAnsi="仿宋" w:cs="Microsoft JhengHei" w:hint="eastAsia"/>
                <w:b/>
                <w:color w:val="000000" w:themeColor="text1"/>
                <w:sz w:val="24"/>
                <w:szCs w:val="24"/>
              </w:rPr>
              <w:t>行业自律系统排名情况：</w:t>
            </w:r>
            <w:r>
              <w:rPr>
                <w:rFonts w:ascii="仿宋" w:eastAsia="仿宋" w:hAnsi="仿宋" w:cs="Microsoft JhengHei" w:hint="eastAsia"/>
                <w:color w:val="000000" w:themeColor="text1"/>
                <w:sz w:val="24"/>
                <w:szCs w:val="24"/>
              </w:rPr>
              <w:t>各会员单位在</w:t>
            </w:r>
            <w:r w:rsidR="00BD02FE" w:rsidRPr="00BD02FE">
              <w:rPr>
                <w:rFonts w:ascii="仿宋" w:eastAsia="仿宋" w:hAnsi="仿宋" w:cs="Microsoft JhengHei" w:hint="eastAsia"/>
                <w:color w:val="000000" w:themeColor="text1"/>
                <w:sz w:val="24"/>
                <w:szCs w:val="24"/>
              </w:rPr>
              <w:t>广州市工程招标行业协会公布的广州市建筑业行业自律管理系统招标代理排名情况</w:t>
            </w:r>
            <w:r>
              <w:rPr>
                <w:rFonts w:ascii="仿宋" w:eastAsia="仿宋" w:hAnsi="仿宋" w:cs="Microsoft JhengHei" w:hint="eastAsia"/>
                <w:color w:val="000000" w:themeColor="text1"/>
                <w:sz w:val="24"/>
                <w:szCs w:val="24"/>
              </w:rPr>
              <w:t>,以2022年-2023年前三季共七个季的排名综合考虑。（横向比较0-3分）</w:t>
            </w:r>
          </w:p>
        </w:tc>
        <w:tc>
          <w:tcPr>
            <w:tcW w:w="993" w:type="dxa"/>
            <w:tcBorders>
              <w:top w:val="single" w:sz="2" w:space="0" w:color="231F20"/>
              <w:left w:val="single" w:sz="2" w:space="0" w:color="231F20"/>
              <w:bottom w:val="single" w:sz="2" w:space="0" w:color="231F20"/>
              <w:right w:val="single" w:sz="2" w:space="0" w:color="231F20"/>
            </w:tcBorders>
            <w:vAlign w:val="center"/>
          </w:tcPr>
          <w:p w:rsidR="008A197B" w:rsidRDefault="00CF1CDA" w:rsidP="00F52041">
            <w:pPr>
              <w:adjustRightInd w:val="0"/>
              <w:snapToGrid w:val="0"/>
              <w:spacing w:line="360" w:lineRule="auto"/>
              <w:ind w:leftChars="100" w:left="210"/>
              <w:jc w:val="left"/>
              <w:rPr>
                <w:rFonts w:ascii="仿宋" w:eastAsia="仿宋" w:hAnsi="仿宋" w:cs="Microsoft JhengHei"/>
                <w:color w:val="000000" w:themeColor="text1"/>
                <w:sz w:val="24"/>
                <w:szCs w:val="24"/>
              </w:rPr>
            </w:pPr>
            <w:r>
              <w:rPr>
                <w:rFonts w:ascii="仿宋" w:eastAsia="仿宋" w:hAnsi="仿宋" w:cs="Microsoft JhengHei" w:hint="eastAsia"/>
                <w:color w:val="000000" w:themeColor="text1"/>
                <w:sz w:val="24"/>
                <w:szCs w:val="24"/>
              </w:rPr>
              <w:t>3分</w:t>
            </w:r>
          </w:p>
          <w:p w:rsidR="008A197B" w:rsidRDefault="008A197B">
            <w:pPr>
              <w:adjustRightInd w:val="0"/>
              <w:snapToGrid w:val="0"/>
              <w:ind w:leftChars="50" w:left="225" w:right="-20" w:hangingChars="50" w:hanging="120"/>
              <w:jc w:val="left"/>
              <w:rPr>
                <w:rFonts w:ascii="仿宋" w:eastAsia="仿宋" w:hAnsi="仿宋" w:cs="Microsoft JhengHei"/>
                <w:color w:val="000000" w:themeColor="text1"/>
                <w:sz w:val="24"/>
                <w:szCs w:val="24"/>
              </w:rPr>
            </w:pPr>
          </w:p>
        </w:tc>
      </w:tr>
      <w:tr w:rsidR="008A197B">
        <w:trPr>
          <w:trHeight w:hRule="exact" w:val="2841"/>
        </w:trPr>
        <w:tc>
          <w:tcPr>
            <w:tcW w:w="710" w:type="dxa"/>
            <w:tcBorders>
              <w:top w:val="single" w:sz="2" w:space="0" w:color="231F20"/>
              <w:left w:val="single" w:sz="2" w:space="0" w:color="231F20"/>
              <w:bottom w:val="single" w:sz="2" w:space="0" w:color="231F20"/>
              <w:right w:val="single" w:sz="2" w:space="0" w:color="231F20"/>
            </w:tcBorders>
            <w:vAlign w:val="center"/>
          </w:tcPr>
          <w:p w:rsidR="008A197B" w:rsidRDefault="00CF1CDA">
            <w:pPr>
              <w:adjustRightInd w:val="0"/>
              <w:snapToGrid w:val="0"/>
              <w:ind w:left="289" w:right="269"/>
              <w:jc w:val="center"/>
              <w:rPr>
                <w:rFonts w:ascii="仿宋" w:eastAsia="仿宋" w:hAnsi="仿宋" w:cs="Microsoft JhengHei"/>
                <w:color w:val="000000" w:themeColor="text1"/>
                <w:sz w:val="24"/>
                <w:szCs w:val="24"/>
              </w:rPr>
            </w:pPr>
            <w:r>
              <w:rPr>
                <w:rFonts w:ascii="仿宋" w:eastAsia="仿宋" w:hAnsi="仿宋" w:cs="Microsoft JhengHei" w:hint="eastAsia"/>
                <w:color w:val="000000" w:themeColor="text1"/>
                <w:sz w:val="24"/>
                <w:szCs w:val="24"/>
              </w:rPr>
              <w:t>5</w:t>
            </w:r>
          </w:p>
        </w:tc>
        <w:tc>
          <w:tcPr>
            <w:tcW w:w="8221" w:type="dxa"/>
            <w:tcBorders>
              <w:top w:val="single" w:sz="2" w:space="0" w:color="231F20"/>
              <w:left w:val="single" w:sz="2" w:space="0" w:color="231F20"/>
              <w:bottom w:val="single" w:sz="2" w:space="0" w:color="231F20"/>
              <w:right w:val="single" w:sz="2" w:space="0" w:color="231F20"/>
            </w:tcBorders>
            <w:vAlign w:val="center"/>
          </w:tcPr>
          <w:p w:rsidR="004F0A5B" w:rsidRPr="004F0A5B" w:rsidRDefault="004F0A5B">
            <w:pPr>
              <w:adjustRightInd w:val="0"/>
              <w:snapToGrid w:val="0"/>
              <w:spacing w:line="360" w:lineRule="auto"/>
              <w:jc w:val="left"/>
              <w:rPr>
                <w:rFonts w:ascii="仿宋" w:eastAsia="仿宋" w:hAnsi="仿宋" w:cs="Microsoft JhengHei"/>
                <w:b/>
                <w:color w:val="000000" w:themeColor="text1"/>
                <w:sz w:val="24"/>
                <w:szCs w:val="24"/>
              </w:rPr>
            </w:pPr>
            <w:r w:rsidRPr="004F0A5B">
              <w:rPr>
                <w:rFonts w:ascii="仿宋" w:eastAsia="仿宋" w:hAnsi="仿宋" w:cs="Microsoft JhengHei" w:hint="eastAsia"/>
                <w:b/>
                <w:color w:val="000000" w:themeColor="text1"/>
                <w:sz w:val="24"/>
                <w:szCs w:val="24"/>
              </w:rPr>
              <w:t>人力资源情况</w:t>
            </w:r>
            <w:r>
              <w:rPr>
                <w:rFonts w:ascii="仿宋" w:eastAsia="仿宋" w:hAnsi="仿宋" w:cs="Microsoft JhengHei" w:hint="eastAsia"/>
                <w:b/>
                <w:color w:val="000000" w:themeColor="text1"/>
                <w:sz w:val="24"/>
                <w:szCs w:val="24"/>
              </w:rPr>
              <w:t>：</w:t>
            </w:r>
          </w:p>
          <w:p w:rsidR="008A197B" w:rsidRDefault="00CF1CDA">
            <w:pPr>
              <w:adjustRightInd w:val="0"/>
              <w:snapToGrid w:val="0"/>
              <w:spacing w:line="360" w:lineRule="auto"/>
              <w:jc w:val="left"/>
              <w:rPr>
                <w:rFonts w:ascii="仿宋" w:eastAsia="仿宋" w:hAnsi="仿宋" w:cs="Microsoft JhengHei"/>
                <w:color w:val="000000" w:themeColor="text1"/>
                <w:sz w:val="24"/>
                <w:szCs w:val="24"/>
              </w:rPr>
            </w:pPr>
            <w:r>
              <w:rPr>
                <w:rFonts w:ascii="仿宋" w:eastAsia="仿宋" w:hAnsi="仿宋" w:cs="Microsoft JhengHei" w:hint="eastAsia"/>
                <w:color w:val="000000" w:themeColor="text1"/>
                <w:sz w:val="24"/>
                <w:szCs w:val="24"/>
              </w:rPr>
              <w:t xml:space="preserve">1.高层管理层人员信息（董事长、总经理、副总、技术负责人，不含部门经理）（附表1），及高管人员学历、职称、资格证。该项得分以参加评选的单位进行横向比较，0-5分。 </w:t>
            </w:r>
          </w:p>
          <w:p w:rsidR="008A197B" w:rsidRDefault="00CF1CDA">
            <w:pPr>
              <w:adjustRightInd w:val="0"/>
              <w:snapToGrid w:val="0"/>
              <w:spacing w:line="360" w:lineRule="auto"/>
              <w:jc w:val="left"/>
              <w:rPr>
                <w:rFonts w:ascii="仿宋" w:eastAsia="仿宋" w:hAnsi="仿宋" w:cs="Microsoft JhengHei"/>
                <w:color w:val="000000" w:themeColor="text1"/>
                <w:sz w:val="24"/>
                <w:szCs w:val="24"/>
              </w:rPr>
            </w:pPr>
            <w:r>
              <w:rPr>
                <w:rFonts w:ascii="仿宋" w:eastAsia="仿宋" w:hAnsi="仿宋" w:cs="Microsoft JhengHei" w:hint="eastAsia"/>
                <w:color w:val="000000" w:themeColor="text1"/>
                <w:sz w:val="24"/>
                <w:szCs w:val="24"/>
              </w:rPr>
              <w:t>2.招标从业人员基本情况表（指招标代理</w:t>
            </w:r>
            <w:proofErr w:type="gramStart"/>
            <w:r>
              <w:rPr>
                <w:rFonts w:ascii="仿宋" w:eastAsia="仿宋" w:hAnsi="仿宋" w:cs="Microsoft JhengHei" w:hint="eastAsia"/>
                <w:color w:val="000000" w:themeColor="text1"/>
                <w:sz w:val="24"/>
                <w:szCs w:val="24"/>
              </w:rPr>
              <w:t>部</w:t>
            </w:r>
            <w:proofErr w:type="gramEnd"/>
            <w:r>
              <w:rPr>
                <w:rFonts w:ascii="仿宋" w:eastAsia="仿宋" w:hAnsi="仿宋" w:cs="Microsoft JhengHei" w:hint="eastAsia"/>
                <w:color w:val="000000" w:themeColor="text1"/>
                <w:sz w:val="24"/>
                <w:szCs w:val="24"/>
              </w:rPr>
              <w:t>部门负责人和从事招标工作的具体人员）（附表2），提供从业人员学历、职称、资格证的相关证明。该项得分以参加评选的单位进行横向比较，（横向比较，0-10分）。</w:t>
            </w:r>
          </w:p>
        </w:tc>
        <w:tc>
          <w:tcPr>
            <w:tcW w:w="993" w:type="dxa"/>
            <w:tcBorders>
              <w:top w:val="single" w:sz="2" w:space="0" w:color="231F20"/>
              <w:left w:val="single" w:sz="2" w:space="0" w:color="231F20"/>
              <w:bottom w:val="single" w:sz="2" w:space="0" w:color="231F20"/>
              <w:right w:val="single" w:sz="2" w:space="0" w:color="231F20"/>
            </w:tcBorders>
            <w:vAlign w:val="center"/>
          </w:tcPr>
          <w:p w:rsidR="008A197B" w:rsidRDefault="00CF1CDA">
            <w:pPr>
              <w:adjustRightInd w:val="0"/>
              <w:snapToGrid w:val="0"/>
              <w:ind w:left="175" w:right="-20"/>
              <w:jc w:val="left"/>
              <w:rPr>
                <w:rFonts w:ascii="仿宋" w:eastAsia="仿宋" w:hAnsi="仿宋" w:cs="Microsoft JhengHei"/>
                <w:color w:val="000000" w:themeColor="text1"/>
                <w:sz w:val="24"/>
                <w:szCs w:val="24"/>
              </w:rPr>
            </w:pPr>
            <w:r>
              <w:rPr>
                <w:rFonts w:ascii="仿宋" w:eastAsia="仿宋" w:hAnsi="仿宋" w:cs="Microsoft JhengHei" w:hint="eastAsia"/>
                <w:color w:val="000000" w:themeColor="text1"/>
                <w:spacing w:val="8"/>
                <w:w w:val="86"/>
                <w:sz w:val="24"/>
                <w:szCs w:val="24"/>
              </w:rPr>
              <w:t xml:space="preserve">15 </w:t>
            </w:r>
            <w:r>
              <w:rPr>
                <w:rFonts w:ascii="仿宋" w:eastAsia="仿宋" w:hAnsi="仿宋" w:cs="Microsoft JhengHei" w:hint="eastAsia"/>
                <w:color w:val="000000" w:themeColor="text1"/>
                <w:sz w:val="24"/>
                <w:szCs w:val="24"/>
              </w:rPr>
              <w:t>分</w:t>
            </w:r>
          </w:p>
        </w:tc>
      </w:tr>
      <w:tr w:rsidR="008A197B">
        <w:trPr>
          <w:trHeight w:hRule="exact" w:val="3816"/>
        </w:trPr>
        <w:tc>
          <w:tcPr>
            <w:tcW w:w="710" w:type="dxa"/>
            <w:tcBorders>
              <w:top w:val="single" w:sz="2" w:space="0" w:color="231F20"/>
              <w:left w:val="single" w:sz="2" w:space="0" w:color="231F20"/>
              <w:bottom w:val="single" w:sz="2" w:space="0" w:color="231F20"/>
              <w:right w:val="single" w:sz="2" w:space="0" w:color="231F20"/>
            </w:tcBorders>
            <w:vAlign w:val="center"/>
          </w:tcPr>
          <w:p w:rsidR="008A197B" w:rsidRDefault="00CF1CDA">
            <w:pPr>
              <w:adjustRightInd w:val="0"/>
              <w:snapToGrid w:val="0"/>
              <w:ind w:left="289" w:right="269"/>
              <w:jc w:val="center"/>
              <w:rPr>
                <w:rFonts w:ascii="仿宋" w:eastAsia="仿宋" w:hAnsi="仿宋" w:cs="Microsoft JhengHei"/>
                <w:color w:val="000000" w:themeColor="text1"/>
                <w:sz w:val="24"/>
                <w:szCs w:val="24"/>
              </w:rPr>
            </w:pPr>
            <w:r>
              <w:rPr>
                <w:rFonts w:ascii="仿宋" w:eastAsia="仿宋" w:hAnsi="仿宋" w:cs="Microsoft JhengHei" w:hint="eastAsia"/>
                <w:color w:val="000000" w:themeColor="text1"/>
                <w:sz w:val="24"/>
                <w:szCs w:val="24"/>
              </w:rPr>
              <w:t>6</w:t>
            </w:r>
          </w:p>
        </w:tc>
        <w:tc>
          <w:tcPr>
            <w:tcW w:w="8221" w:type="dxa"/>
            <w:tcBorders>
              <w:top w:val="single" w:sz="2" w:space="0" w:color="231F20"/>
              <w:left w:val="single" w:sz="2" w:space="0" w:color="231F20"/>
              <w:bottom w:val="single" w:sz="2" w:space="0" w:color="231F20"/>
              <w:right w:val="single" w:sz="2" w:space="0" w:color="231F20"/>
            </w:tcBorders>
            <w:vAlign w:val="center"/>
          </w:tcPr>
          <w:p w:rsidR="008A197B" w:rsidRPr="004F0A5B" w:rsidRDefault="00CF1CDA">
            <w:pPr>
              <w:adjustRightInd w:val="0"/>
              <w:snapToGrid w:val="0"/>
              <w:spacing w:line="360" w:lineRule="auto"/>
              <w:jc w:val="left"/>
              <w:rPr>
                <w:rFonts w:ascii="仿宋" w:eastAsia="仿宋" w:hAnsi="仿宋" w:cs="Microsoft JhengHei"/>
                <w:b/>
                <w:color w:val="000000" w:themeColor="text1"/>
                <w:sz w:val="24"/>
                <w:szCs w:val="24"/>
              </w:rPr>
            </w:pPr>
            <w:r w:rsidRPr="004F0A5B">
              <w:rPr>
                <w:rFonts w:ascii="仿宋" w:eastAsia="仿宋" w:hAnsi="仿宋" w:cs="Microsoft JhengHei" w:hint="eastAsia"/>
                <w:b/>
                <w:color w:val="000000" w:themeColor="text1"/>
                <w:sz w:val="24"/>
                <w:szCs w:val="24"/>
              </w:rPr>
              <w:t>企业管理能力情况</w:t>
            </w:r>
            <w:r w:rsidR="004F0A5B" w:rsidRPr="004F0A5B">
              <w:rPr>
                <w:rFonts w:ascii="仿宋" w:eastAsia="仿宋" w:hAnsi="仿宋" w:cs="Microsoft JhengHei" w:hint="eastAsia"/>
                <w:b/>
                <w:color w:val="000000" w:themeColor="text1"/>
                <w:sz w:val="24"/>
                <w:szCs w:val="24"/>
              </w:rPr>
              <w:t>：</w:t>
            </w:r>
          </w:p>
          <w:p w:rsidR="008A197B" w:rsidRDefault="00CF1CDA">
            <w:pPr>
              <w:adjustRightInd w:val="0"/>
              <w:snapToGrid w:val="0"/>
              <w:spacing w:line="360" w:lineRule="auto"/>
              <w:jc w:val="left"/>
              <w:rPr>
                <w:rFonts w:ascii="仿宋" w:eastAsia="仿宋" w:hAnsi="仿宋" w:cs="Microsoft JhengHei"/>
                <w:color w:val="000000" w:themeColor="text1"/>
                <w:sz w:val="24"/>
                <w:szCs w:val="24"/>
              </w:rPr>
            </w:pPr>
            <w:r>
              <w:rPr>
                <w:rFonts w:ascii="仿宋" w:eastAsia="仿宋" w:hAnsi="仿宋" w:cs="Microsoft JhengHei" w:hint="eastAsia"/>
                <w:color w:val="000000" w:themeColor="text1"/>
                <w:sz w:val="24"/>
                <w:szCs w:val="24"/>
              </w:rPr>
              <w:t>1.各项管理制度健全。包括但不限：财务、人事、业务、法</w:t>
            </w:r>
            <w:proofErr w:type="gramStart"/>
            <w:r>
              <w:rPr>
                <w:rFonts w:ascii="仿宋" w:eastAsia="仿宋" w:hAnsi="仿宋" w:cs="Microsoft JhengHei" w:hint="eastAsia"/>
                <w:color w:val="000000" w:themeColor="text1"/>
                <w:sz w:val="24"/>
                <w:szCs w:val="24"/>
              </w:rPr>
              <w:t>务</w:t>
            </w:r>
            <w:proofErr w:type="gramEnd"/>
            <w:r>
              <w:rPr>
                <w:rFonts w:ascii="仿宋" w:eastAsia="仿宋" w:hAnsi="仿宋" w:cs="Microsoft JhengHei" w:hint="eastAsia"/>
                <w:color w:val="000000" w:themeColor="text1"/>
                <w:sz w:val="24"/>
                <w:szCs w:val="24"/>
              </w:rPr>
              <w:t>、处理投诉质疑等相关证明材料。（有2.5分）</w:t>
            </w:r>
          </w:p>
          <w:p w:rsidR="008A197B" w:rsidRDefault="00CF1CDA">
            <w:pPr>
              <w:adjustRightInd w:val="0"/>
              <w:snapToGrid w:val="0"/>
              <w:spacing w:line="360" w:lineRule="auto"/>
              <w:jc w:val="left"/>
              <w:rPr>
                <w:rFonts w:ascii="仿宋" w:eastAsia="仿宋" w:hAnsi="仿宋" w:cs="Microsoft JhengHei"/>
                <w:color w:val="000000" w:themeColor="text1"/>
                <w:sz w:val="24"/>
                <w:szCs w:val="24"/>
              </w:rPr>
            </w:pPr>
            <w:r>
              <w:rPr>
                <w:rFonts w:ascii="仿宋" w:eastAsia="仿宋" w:hAnsi="仿宋" w:cs="Microsoft JhengHei" w:hint="eastAsia"/>
                <w:color w:val="000000" w:themeColor="text1"/>
                <w:sz w:val="24"/>
                <w:szCs w:val="24"/>
              </w:rPr>
              <w:t>2.各项培训及活动有组织实施。企业开展诚信相关的宣传、教育、培训及活动的证明材料及资料，如宣传稿件、通知等相关证明材料。（有2.5分）</w:t>
            </w:r>
          </w:p>
          <w:p w:rsidR="008A197B" w:rsidRDefault="00CF1CDA">
            <w:pPr>
              <w:adjustRightInd w:val="0"/>
              <w:snapToGrid w:val="0"/>
              <w:spacing w:line="360" w:lineRule="auto"/>
              <w:jc w:val="left"/>
              <w:rPr>
                <w:rFonts w:ascii="仿宋" w:eastAsia="仿宋" w:hAnsi="仿宋" w:cs="Microsoft JhengHei"/>
                <w:color w:val="000000" w:themeColor="text1"/>
                <w:sz w:val="24"/>
                <w:szCs w:val="24"/>
              </w:rPr>
            </w:pPr>
            <w:r>
              <w:rPr>
                <w:rFonts w:ascii="仿宋" w:eastAsia="仿宋" w:hAnsi="仿宋" w:cs="Microsoft JhengHei" w:hint="eastAsia"/>
                <w:color w:val="000000" w:themeColor="text1"/>
                <w:sz w:val="24"/>
                <w:szCs w:val="24"/>
              </w:rPr>
              <w:t>3.有已通过的质量管理体系、环境管理体系和职业健康管理体系，并在有效期的证明材料。（有2.5分）</w:t>
            </w:r>
          </w:p>
          <w:p w:rsidR="008A197B" w:rsidRDefault="00CF1CDA">
            <w:pPr>
              <w:adjustRightInd w:val="0"/>
              <w:snapToGrid w:val="0"/>
              <w:spacing w:line="360" w:lineRule="auto"/>
              <w:jc w:val="left"/>
              <w:rPr>
                <w:rFonts w:ascii="仿宋" w:eastAsia="仿宋" w:hAnsi="仿宋" w:cs="Microsoft JhengHei"/>
                <w:color w:val="000000" w:themeColor="text1"/>
                <w:sz w:val="24"/>
                <w:szCs w:val="24"/>
              </w:rPr>
            </w:pPr>
            <w:r>
              <w:rPr>
                <w:rFonts w:ascii="仿宋" w:eastAsia="仿宋" w:hAnsi="仿宋" w:cs="Microsoft JhengHei" w:hint="eastAsia"/>
                <w:color w:val="000000" w:themeColor="text1"/>
                <w:sz w:val="24"/>
                <w:szCs w:val="24"/>
              </w:rPr>
              <w:t>4.有门户网站，信息系统运用情况等相关证明材料。（有2.5分）</w:t>
            </w:r>
          </w:p>
        </w:tc>
        <w:tc>
          <w:tcPr>
            <w:tcW w:w="993" w:type="dxa"/>
            <w:tcBorders>
              <w:top w:val="single" w:sz="2" w:space="0" w:color="231F20"/>
              <w:left w:val="single" w:sz="2" w:space="0" w:color="231F20"/>
              <w:bottom w:val="single" w:sz="2" w:space="0" w:color="231F20"/>
              <w:right w:val="single" w:sz="2" w:space="0" w:color="231F20"/>
            </w:tcBorders>
            <w:vAlign w:val="center"/>
          </w:tcPr>
          <w:p w:rsidR="008A197B" w:rsidRDefault="00CF1CDA">
            <w:pPr>
              <w:adjustRightInd w:val="0"/>
              <w:snapToGrid w:val="0"/>
              <w:ind w:left="175" w:right="-20"/>
              <w:jc w:val="left"/>
              <w:rPr>
                <w:rFonts w:ascii="仿宋" w:eastAsia="仿宋" w:hAnsi="仿宋" w:cs="Microsoft JhengHei"/>
                <w:color w:val="000000" w:themeColor="text1"/>
                <w:sz w:val="24"/>
                <w:szCs w:val="24"/>
              </w:rPr>
            </w:pPr>
            <w:r>
              <w:rPr>
                <w:rFonts w:ascii="仿宋" w:eastAsia="仿宋" w:hAnsi="仿宋" w:cs="Microsoft JhengHei" w:hint="eastAsia"/>
                <w:color w:val="000000" w:themeColor="text1"/>
                <w:sz w:val="24"/>
                <w:szCs w:val="24"/>
              </w:rPr>
              <w:t>10分</w:t>
            </w:r>
          </w:p>
        </w:tc>
      </w:tr>
      <w:tr w:rsidR="008A197B">
        <w:trPr>
          <w:trHeight w:hRule="exact" w:val="1850"/>
        </w:trPr>
        <w:tc>
          <w:tcPr>
            <w:tcW w:w="710" w:type="dxa"/>
            <w:tcBorders>
              <w:top w:val="single" w:sz="2" w:space="0" w:color="231F20"/>
              <w:left w:val="single" w:sz="2" w:space="0" w:color="231F20"/>
              <w:bottom w:val="single" w:sz="2" w:space="0" w:color="231F20"/>
              <w:right w:val="single" w:sz="2" w:space="0" w:color="231F20"/>
            </w:tcBorders>
            <w:vAlign w:val="center"/>
          </w:tcPr>
          <w:p w:rsidR="008A197B" w:rsidRDefault="00CF1CDA">
            <w:pPr>
              <w:adjustRightInd w:val="0"/>
              <w:snapToGrid w:val="0"/>
              <w:ind w:left="289" w:right="269"/>
              <w:jc w:val="center"/>
              <w:rPr>
                <w:rFonts w:ascii="仿宋" w:eastAsia="仿宋" w:hAnsi="仿宋" w:cs="Microsoft JhengHei"/>
                <w:color w:val="000000" w:themeColor="text1"/>
                <w:sz w:val="24"/>
                <w:szCs w:val="24"/>
              </w:rPr>
            </w:pPr>
            <w:r>
              <w:rPr>
                <w:rFonts w:ascii="仿宋" w:eastAsia="仿宋" w:hAnsi="仿宋" w:cs="Microsoft JhengHei" w:hint="eastAsia"/>
                <w:color w:val="000000" w:themeColor="text1"/>
                <w:sz w:val="24"/>
                <w:szCs w:val="24"/>
              </w:rPr>
              <w:t>7</w:t>
            </w:r>
          </w:p>
        </w:tc>
        <w:tc>
          <w:tcPr>
            <w:tcW w:w="8221" w:type="dxa"/>
            <w:tcBorders>
              <w:top w:val="single" w:sz="2" w:space="0" w:color="231F20"/>
              <w:left w:val="single" w:sz="2" w:space="0" w:color="231F20"/>
              <w:bottom w:val="single" w:sz="2" w:space="0" w:color="231F20"/>
              <w:right w:val="single" w:sz="2" w:space="0" w:color="231F20"/>
            </w:tcBorders>
            <w:vAlign w:val="center"/>
          </w:tcPr>
          <w:p w:rsidR="008A197B" w:rsidRDefault="00CF1CDA">
            <w:pPr>
              <w:adjustRightInd w:val="0"/>
              <w:snapToGrid w:val="0"/>
              <w:spacing w:line="360" w:lineRule="auto"/>
              <w:jc w:val="left"/>
              <w:rPr>
                <w:rFonts w:ascii="仿宋" w:eastAsia="仿宋" w:hAnsi="仿宋" w:cs="Microsoft JhengHei"/>
                <w:color w:val="000000" w:themeColor="text1"/>
                <w:sz w:val="24"/>
                <w:szCs w:val="24"/>
              </w:rPr>
            </w:pPr>
            <w:r w:rsidRPr="004F0A5B">
              <w:rPr>
                <w:rFonts w:ascii="仿宋" w:eastAsia="仿宋" w:hAnsi="仿宋" w:cs="Microsoft JhengHei" w:hint="eastAsia"/>
                <w:b/>
                <w:color w:val="000000" w:themeColor="text1"/>
                <w:sz w:val="24"/>
                <w:szCs w:val="24"/>
              </w:rPr>
              <w:t>财务状况：</w:t>
            </w:r>
            <w:r w:rsidRPr="00187017">
              <w:rPr>
                <w:rFonts w:ascii="仿宋" w:eastAsia="仿宋" w:hAnsi="仿宋" w:cs="Microsoft JhengHei" w:hint="eastAsia"/>
                <w:color w:val="000000" w:themeColor="text1"/>
                <w:sz w:val="24"/>
                <w:szCs w:val="24"/>
              </w:rPr>
              <w:t>以2022年度经审计</w:t>
            </w:r>
            <w:r>
              <w:rPr>
                <w:rFonts w:ascii="仿宋" w:eastAsia="仿宋" w:hAnsi="仿宋" w:cs="Microsoft JhengHei" w:hint="eastAsia"/>
                <w:color w:val="000000" w:themeColor="text1"/>
                <w:sz w:val="24"/>
                <w:szCs w:val="24"/>
              </w:rPr>
              <w:t>的财务审计报告或财务报表（包含：总资产、流动资产、负债）为准。体现总资产、盈利能力、负债情况等。（该项评分采用横向比较0-5分）</w:t>
            </w:r>
          </w:p>
        </w:tc>
        <w:tc>
          <w:tcPr>
            <w:tcW w:w="993" w:type="dxa"/>
            <w:tcBorders>
              <w:top w:val="single" w:sz="2" w:space="0" w:color="231F20"/>
              <w:left w:val="single" w:sz="2" w:space="0" w:color="231F20"/>
              <w:bottom w:val="single" w:sz="2" w:space="0" w:color="231F20"/>
              <w:right w:val="single" w:sz="2" w:space="0" w:color="231F20"/>
            </w:tcBorders>
            <w:vAlign w:val="center"/>
          </w:tcPr>
          <w:p w:rsidR="008A197B" w:rsidRDefault="00CF1CDA" w:rsidP="00F52041">
            <w:pPr>
              <w:adjustRightInd w:val="0"/>
              <w:snapToGrid w:val="0"/>
              <w:spacing w:line="360" w:lineRule="auto"/>
              <w:ind w:firstLineChars="100" w:firstLine="240"/>
              <w:jc w:val="left"/>
              <w:rPr>
                <w:rFonts w:ascii="仿宋" w:eastAsia="仿宋" w:hAnsi="仿宋" w:cs="Microsoft JhengHei"/>
                <w:color w:val="000000" w:themeColor="text1"/>
                <w:sz w:val="24"/>
                <w:szCs w:val="24"/>
              </w:rPr>
            </w:pPr>
            <w:r>
              <w:rPr>
                <w:rFonts w:ascii="仿宋" w:eastAsia="仿宋" w:hAnsi="仿宋" w:cs="Microsoft JhengHei" w:hint="eastAsia"/>
                <w:color w:val="000000" w:themeColor="text1"/>
                <w:sz w:val="24"/>
                <w:szCs w:val="24"/>
              </w:rPr>
              <w:t>5分</w:t>
            </w:r>
          </w:p>
        </w:tc>
      </w:tr>
      <w:tr w:rsidR="008A197B" w:rsidTr="00D93CF2">
        <w:trPr>
          <w:trHeight w:hRule="exact" w:val="4825"/>
        </w:trPr>
        <w:tc>
          <w:tcPr>
            <w:tcW w:w="710" w:type="dxa"/>
            <w:tcBorders>
              <w:top w:val="single" w:sz="2" w:space="0" w:color="231F20"/>
              <w:left w:val="single" w:sz="2" w:space="0" w:color="231F20"/>
              <w:bottom w:val="single" w:sz="2" w:space="0" w:color="231F20"/>
              <w:right w:val="single" w:sz="2" w:space="0" w:color="231F20"/>
            </w:tcBorders>
            <w:vAlign w:val="center"/>
          </w:tcPr>
          <w:p w:rsidR="008A197B" w:rsidRDefault="00CF1CDA" w:rsidP="00F52041">
            <w:pPr>
              <w:adjustRightInd w:val="0"/>
              <w:snapToGrid w:val="0"/>
              <w:spacing w:line="400" w:lineRule="exact"/>
              <w:ind w:firstLineChars="100" w:firstLine="240"/>
              <w:jc w:val="left"/>
              <w:rPr>
                <w:rFonts w:ascii="仿宋" w:eastAsia="仿宋" w:hAnsi="仿宋" w:cs="Microsoft JhengHei"/>
                <w:color w:val="000000" w:themeColor="text1"/>
                <w:sz w:val="24"/>
                <w:szCs w:val="24"/>
              </w:rPr>
            </w:pPr>
            <w:r>
              <w:rPr>
                <w:rFonts w:ascii="仿宋" w:eastAsia="仿宋" w:hAnsi="仿宋" w:cs="Microsoft JhengHei" w:hint="eastAsia"/>
                <w:color w:val="000000" w:themeColor="text1"/>
                <w:sz w:val="24"/>
                <w:szCs w:val="24"/>
              </w:rPr>
              <w:lastRenderedPageBreak/>
              <w:t>8</w:t>
            </w:r>
          </w:p>
        </w:tc>
        <w:tc>
          <w:tcPr>
            <w:tcW w:w="8221" w:type="dxa"/>
            <w:tcBorders>
              <w:top w:val="single" w:sz="2" w:space="0" w:color="231F20"/>
              <w:left w:val="single" w:sz="2" w:space="0" w:color="231F20"/>
              <w:bottom w:val="single" w:sz="2" w:space="0" w:color="231F20"/>
              <w:right w:val="single" w:sz="2" w:space="0" w:color="231F20"/>
            </w:tcBorders>
            <w:vAlign w:val="center"/>
          </w:tcPr>
          <w:p w:rsidR="008A197B" w:rsidRPr="004F0A5B" w:rsidRDefault="00CF1CDA">
            <w:pPr>
              <w:adjustRightInd w:val="0"/>
              <w:snapToGrid w:val="0"/>
              <w:spacing w:line="400" w:lineRule="exact"/>
              <w:jc w:val="left"/>
              <w:rPr>
                <w:rFonts w:ascii="仿宋" w:eastAsia="仿宋" w:hAnsi="仿宋" w:cs="Microsoft JhengHei"/>
                <w:b/>
                <w:color w:val="000000" w:themeColor="text1"/>
                <w:sz w:val="24"/>
                <w:szCs w:val="24"/>
              </w:rPr>
            </w:pPr>
            <w:r w:rsidRPr="004F0A5B">
              <w:rPr>
                <w:rFonts w:ascii="仿宋" w:eastAsia="仿宋" w:hAnsi="仿宋" w:cs="Microsoft JhengHei" w:hint="eastAsia"/>
                <w:b/>
                <w:color w:val="000000" w:themeColor="text1"/>
                <w:sz w:val="24"/>
                <w:szCs w:val="24"/>
              </w:rPr>
              <w:t>业绩情况：</w:t>
            </w:r>
          </w:p>
          <w:p w:rsidR="008A197B" w:rsidRPr="00187017" w:rsidRDefault="00CF1CDA">
            <w:pPr>
              <w:adjustRightInd w:val="0"/>
              <w:snapToGrid w:val="0"/>
              <w:spacing w:line="400" w:lineRule="exact"/>
              <w:jc w:val="left"/>
              <w:rPr>
                <w:rFonts w:ascii="仿宋" w:eastAsia="仿宋" w:hAnsi="仿宋" w:cs="Microsoft JhengHei"/>
                <w:color w:val="000000" w:themeColor="text1"/>
                <w:sz w:val="24"/>
                <w:szCs w:val="24"/>
              </w:rPr>
            </w:pPr>
            <w:r>
              <w:rPr>
                <w:rFonts w:ascii="仿宋" w:eastAsia="仿宋" w:hAnsi="仿宋" w:cs="Microsoft JhengHei" w:hint="eastAsia"/>
                <w:color w:val="000000" w:themeColor="text1"/>
                <w:sz w:val="24"/>
                <w:szCs w:val="24"/>
              </w:rPr>
              <w:t>1.累</w:t>
            </w:r>
            <w:r w:rsidRPr="00187017">
              <w:rPr>
                <w:rFonts w:ascii="仿宋" w:eastAsia="仿宋" w:hAnsi="仿宋" w:cs="Microsoft JhengHei" w:hint="eastAsia"/>
                <w:color w:val="000000" w:themeColor="text1"/>
                <w:sz w:val="24"/>
                <w:szCs w:val="24"/>
              </w:rPr>
              <w:t>计中标额</w:t>
            </w:r>
            <w:r w:rsidR="00A634FF" w:rsidRPr="00187017">
              <w:rPr>
                <w:rFonts w:ascii="仿宋" w:eastAsia="仿宋" w:hAnsi="仿宋" w:cs="Microsoft JhengHei" w:hint="eastAsia"/>
                <w:color w:val="000000" w:themeColor="text1"/>
                <w:sz w:val="24"/>
                <w:szCs w:val="24"/>
              </w:rPr>
              <w:t>12</w:t>
            </w:r>
            <w:r w:rsidRPr="00187017">
              <w:rPr>
                <w:rFonts w:ascii="仿宋" w:eastAsia="仿宋" w:hAnsi="仿宋" w:cs="Microsoft JhengHei" w:hint="eastAsia"/>
                <w:color w:val="000000" w:themeColor="text1"/>
                <w:sz w:val="24"/>
                <w:szCs w:val="24"/>
              </w:rPr>
              <w:t>亿元以上</w:t>
            </w:r>
            <w:r w:rsidR="00774422" w:rsidRPr="00187017">
              <w:rPr>
                <w:rFonts w:ascii="仿宋" w:eastAsia="仿宋" w:hAnsi="仿宋" w:cs="Microsoft JhengHei" w:hint="eastAsia"/>
                <w:color w:val="000000" w:themeColor="text1"/>
                <w:sz w:val="24"/>
                <w:szCs w:val="24"/>
              </w:rPr>
              <w:t>（2022年</w:t>
            </w:r>
            <w:r w:rsidR="005A7F07" w:rsidRPr="00187017">
              <w:rPr>
                <w:rFonts w:ascii="仿宋" w:eastAsia="仿宋" w:hAnsi="仿宋" w:cs="Microsoft JhengHei" w:hint="eastAsia"/>
                <w:color w:val="000000" w:themeColor="text1"/>
                <w:sz w:val="24"/>
                <w:szCs w:val="24"/>
              </w:rPr>
              <w:t>1月1日</w:t>
            </w:r>
            <w:r w:rsidR="00774422" w:rsidRPr="00187017">
              <w:rPr>
                <w:rFonts w:ascii="仿宋" w:eastAsia="仿宋" w:hAnsi="仿宋" w:cs="Microsoft JhengHei" w:hint="eastAsia"/>
                <w:color w:val="000000" w:themeColor="text1"/>
                <w:sz w:val="24"/>
                <w:szCs w:val="24"/>
              </w:rPr>
              <w:t>-2023年9月30日）</w:t>
            </w:r>
            <w:r w:rsidRPr="00187017">
              <w:rPr>
                <w:rFonts w:ascii="仿宋" w:eastAsia="仿宋" w:hAnsi="仿宋" w:cs="Microsoft JhengHei" w:hint="eastAsia"/>
                <w:color w:val="000000" w:themeColor="text1"/>
                <w:sz w:val="24"/>
                <w:szCs w:val="24"/>
              </w:rPr>
              <w:t>，得12分；累计中标额6-</w:t>
            </w:r>
            <w:r w:rsidR="00A634FF" w:rsidRPr="00187017">
              <w:rPr>
                <w:rFonts w:ascii="仿宋" w:eastAsia="仿宋" w:hAnsi="仿宋" w:cs="Microsoft JhengHei" w:hint="eastAsia"/>
                <w:color w:val="000000" w:themeColor="text1"/>
                <w:sz w:val="24"/>
                <w:szCs w:val="24"/>
              </w:rPr>
              <w:t>12</w:t>
            </w:r>
            <w:r w:rsidRPr="00187017">
              <w:rPr>
                <w:rFonts w:ascii="仿宋" w:eastAsia="仿宋" w:hAnsi="仿宋" w:cs="Microsoft JhengHei" w:hint="eastAsia"/>
                <w:color w:val="000000" w:themeColor="text1"/>
                <w:sz w:val="24"/>
                <w:szCs w:val="24"/>
              </w:rPr>
              <w:t>亿元（不含1</w:t>
            </w:r>
            <w:r w:rsidR="00A634FF" w:rsidRPr="00187017">
              <w:rPr>
                <w:rFonts w:ascii="仿宋" w:eastAsia="仿宋" w:hAnsi="仿宋" w:cs="Microsoft JhengHei" w:hint="eastAsia"/>
                <w:color w:val="000000" w:themeColor="text1"/>
                <w:sz w:val="24"/>
                <w:szCs w:val="24"/>
              </w:rPr>
              <w:t>2</w:t>
            </w:r>
            <w:r w:rsidRPr="00187017">
              <w:rPr>
                <w:rFonts w:ascii="仿宋" w:eastAsia="仿宋" w:hAnsi="仿宋" w:cs="Microsoft JhengHei" w:hint="eastAsia"/>
                <w:color w:val="000000" w:themeColor="text1"/>
                <w:sz w:val="24"/>
                <w:szCs w:val="24"/>
              </w:rPr>
              <w:t>亿元，含6亿元）得10分；</w:t>
            </w:r>
            <w:r w:rsidR="00A634FF" w:rsidRPr="00187017">
              <w:rPr>
                <w:rFonts w:ascii="仿宋" w:eastAsia="仿宋" w:hAnsi="仿宋" w:cs="Microsoft JhengHei" w:hint="eastAsia"/>
                <w:color w:val="000000" w:themeColor="text1"/>
                <w:sz w:val="24"/>
                <w:szCs w:val="24"/>
              </w:rPr>
              <w:t>累计中标额3-6亿元（不含6亿元，含3亿元）得8分；</w:t>
            </w:r>
            <w:r w:rsidRPr="00187017">
              <w:rPr>
                <w:rFonts w:ascii="仿宋" w:eastAsia="仿宋" w:hAnsi="仿宋" w:cs="Microsoft JhengHei" w:hint="eastAsia"/>
                <w:color w:val="000000" w:themeColor="text1"/>
                <w:sz w:val="24"/>
                <w:szCs w:val="24"/>
              </w:rPr>
              <w:t>累计中标额3亿元以下得</w:t>
            </w:r>
            <w:r w:rsidR="00A634FF" w:rsidRPr="00187017">
              <w:rPr>
                <w:rFonts w:ascii="仿宋" w:eastAsia="仿宋" w:hAnsi="仿宋" w:cs="Microsoft JhengHei" w:hint="eastAsia"/>
                <w:color w:val="000000" w:themeColor="text1"/>
                <w:sz w:val="24"/>
                <w:szCs w:val="24"/>
              </w:rPr>
              <w:t>6</w:t>
            </w:r>
            <w:r w:rsidRPr="00187017">
              <w:rPr>
                <w:rFonts w:ascii="仿宋" w:eastAsia="仿宋" w:hAnsi="仿宋" w:cs="Microsoft JhengHei" w:hint="eastAsia"/>
                <w:color w:val="000000" w:themeColor="text1"/>
                <w:sz w:val="24"/>
                <w:szCs w:val="24"/>
              </w:rPr>
              <w:t>分。</w:t>
            </w:r>
          </w:p>
          <w:p w:rsidR="008A197B" w:rsidRPr="00187017" w:rsidRDefault="00CF1CDA">
            <w:pPr>
              <w:adjustRightInd w:val="0"/>
              <w:snapToGrid w:val="0"/>
              <w:spacing w:line="400" w:lineRule="exact"/>
              <w:jc w:val="left"/>
              <w:rPr>
                <w:rFonts w:ascii="仿宋" w:eastAsia="仿宋" w:hAnsi="仿宋" w:cs="Microsoft JhengHei"/>
                <w:color w:val="000000" w:themeColor="text1"/>
                <w:sz w:val="24"/>
                <w:szCs w:val="24"/>
              </w:rPr>
            </w:pPr>
            <w:r w:rsidRPr="00187017">
              <w:rPr>
                <w:rFonts w:ascii="仿宋" w:eastAsia="仿宋" w:hAnsi="仿宋" w:cs="Microsoft JhengHei" w:hint="eastAsia"/>
                <w:color w:val="000000" w:themeColor="text1"/>
                <w:sz w:val="24"/>
                <w:szCs w:val="24"/>
              </w:rPr>
              <w:t>2.在累计中标额</w:t>
            </w:r>
            <w:r w:rsidR="00A634FF" w:rsidRPr="00187017">
              <w:rPr>
                <w:rFonts w:ascii="仿宋" w:eastAsia="仿宋" w:hAnsi="仿宋" w:cs="Microsoft JhengHei" w:hint="eastAsia"/>
                <w:color w:val="000000" w:themeColor="text1"/>
                <w:sz w:val="24"/>
                <w:szCs w:val="24"/>
              </w:rPr>
              <w:t>12</w:t>
            </w:r>
            <w:r w:rsidRPr="00187017">
              <w:rPr>
                <w:rFonts w:ascii="仿宋" w:eastAsia="仿宋" w:hAnsi="仿宋" w:cs="Microsoft JhengHei" w:hint="eastAsia"/>
                <w:color w:val="000000" w:themeColor="text1"/>
                <w:sz w:val="24"/>
                <w:szCs w:val="24"/>
              </w:rPr>
              <w:t>亿元的基础上，每增加</w:t>
            </w:r>
            <w:r w:rsidR="00A634FF" w:rsidRPr="00187017">
              <w:rPr>
                <w:rFonts w:ascii="仿宋" w:eastAsia="仿宋" w:hAnsi="仿宋" w:cs="Microsoft JhengHei" w:hint="eastAsia"/>
                <w:color w:val="000000" w:themeColor="text1"/>
                <w:sz w:val="24"/>
                <w:szCs w:val="24"/>
              </w:rPr>
              <w:t>2</w:t>
            </w:r>
            <w:r w:rsidRPr="00187017">
              <w:rPr>
                <w:rFonts w:ascii="仿宋" w:eastAsia="仿宋" w:hAnsi="仿宋" w:cs="Microsoft JhengHei" w:hint="eastAsia"/>
                <w:color w:val="000000" w:themeColor="text1"/>
                <w:sz w:val="24"/>
                <w:szCs w:val="24"/>
              </w:rPr>
              <w:t>亿元，加1分，最多加3分。</w:t>
            </w:r>
          </w:p>
          <w:p w:rsidR="008A197B" w:rsidRPr="00187017" w:rsidRDefault="00CF1CDA">
            <w:pPr>
              <w:adjustRightInd w:val="0"/>
              <w:snapToGrid w:val="0"/>
              <w:spacing w:line="400" w:lineRule="exact"/>
              <w:ind w:left="960" w:hangingChars="400" w:hanging="960"/>
              <w:jc w:val="left"/>
              <w:rPr>
                <w:rFonts w:ascii="仿宋" w:eastAsia="仿宋" w:hAnsi="仿宋" w:cs="Microsoft JhengHei"/>
                <w:color w:val="000000" w:themeColor="text1"/>
                <w:sz w:val="24"/>
                <w:szCs w:val="24"/>
              </w:rPr>
            </w:pPr>
            <w:r w:rsidRPr="00187017">
              <w:rPr>
                <w:rFonts w:ascii="仿宋" w:eastAsia="仿宋" w:hAnsi="仿宋" w:cs="Microsoft JhengHei" w:hint="eastAsia"/>
                <w:color w:val="000000" w:themeColor="text1"/>
                <w:sz w:val="24"/>
                <w:szCs w:val="24"/>
              </w:rPr>
              <w:t>备注：1、业绩情况按附表4汇总填报；</w:t>
            </w:r>
          </w:p>
          <w:p w:rsidR="008A197B" w:rsidRPr="00187017" w:rsidRDefault="00CF1CDA">
            <w:pPr>
              <w:adjustRightInd w:val="0"/>
              <w:snapToGrid w:val="0"/>
              <w:spacing w:line="400" w:lineRule="exact"/>
              <w:jc w:val="left"/>
              <w:rPr>
                <w:rFonts w:ascii="仿宋" w:eastAsia="仿宋" w:hAnsi="仿宋" w:cs="Microsoft JhengHei"/>
                <w:color w:val="000000" w:themeColor="text1"/>
                <w:sz w:val="24"/>
                <w:szCs w:val="24"/>
              </w:rPr>
            </w:pPr>
            <w:r w:rsidRPr="00187017">
              <w:rPr>
                <w:rFonts w:ascii="仿宋" w:eastAsia="仿宋" w:hAnsi="仿宋" w:cs="Microsoft JhengHei" w:hint="eastAsia"/>
                <w:color w:val="000000" w:themeColor="text1"/>
                <w:sz w:val="24"/>
                <w:szCs w:val="24"/>
              </w:rPr>
              <w:t>2、在广州公共资源交易中心交易的业绩以交易中心网</w:t>
            </w:r>
            <w:r w:rsidR="007C7B69" w:rsidRPr="00187017">
              <w:rPr>
                <w:rFonts w:ascii="仿宋" w:eastAsia="仿宋" w:hAnsi="仿宋" w:cs="Microsoft JhengHei" w:hint="eastAsia"/>
                <w:color w:val="000000" w:themeColor="text1"/>
                <w:sz w:val="24"/>
                <w:szCs w:val="24"/>
              </w:rPr>
              <w:t>站</w:t>
            </w:r>
            <w:r w:rsidRPr="00187017">
              <w:rPr>
                <w:rFonts w:ascii="仿宋" w:eastAsia="仿宋" w:hAnsi="仿宋" w:cs="Microsoft JhengHei" w:hint="eastAsia"/>
                <w:color w:val="000000" w:themeColor="text1"/>
                <w:sz w:val="24"/>
                <w:szCs w:val="24"/>
              </w:rPr>
              <w:t>发布的金额为准（</w:t>
            </w:r>
            <w:r w:rsidR="00291B78">
              <w:rPr>
                <w:rFonts w:ascii="仿宋" w:eastAsia="仿宋" w:hAnsi="仿宋" w:cs="Microsoft JhengHei" w:hint="eastAsia"/>
                <w:color w:val="000000" w:themeColor="text1"/>
                <w:sz w:val="24"/>
                <w:szCs w:val="24"/>
              </w:rPr>
              <w:t>可以</w:t>
            </w:r>
            <w:r w:rsidRPr="00187017">
              <w:rPr>
                <w:rFonts w:ascii="仿宋" w:eastAsia="仿宋" w:hAnsi="仿宋" w:cs="Microsoft JhengHei" w:hint="eastAsia"/>
                <w:color w:val="000000" w:themeColor="text1"/>
                <w:sz w:val="24"/>
                <w:szCs w:val="24"/>
              </w:rPr>
              <w:t>仅提供交易中心2022年-2023年9月30日交易金额汇总的网页截图）；</w:t>
            </w:r>
          </w:p>
          <w:p w:rsidR="008A197B" w:rsidRPr="00187017" w:rsidRDefault="00CF1CDA">
            <w:pPr>
              <w:adjustRightInd w:val="0"/>
              <w:snapToGrid w:val="0"/>
              <w:spacing w:line="400" w:lineRule="exact"/>
              <w:jc w:val="left"/>
              <w:rPr>
                <w:rFonts w:ascii="仿宋" w:eastAsia="仿宋" w:hAnsi="仿宋" w:cs="Microsoft JhengHei"/>
                <w:color w:val="000000" w:themeColor="text1"/>
                <w:sz w:val="24"/>
                <w:szCs w:val="24"/>
              </w:rPr>
            </w:pPr>
            <w:r w:rsidRPr="00187017">
              <w:rPr>
                <w:rFonts w:ascii="仿宋" w:eastAsia="仿宋" w:hAnsi="仿宋" w:cs="Microsoft JhengHei" w:hint="eastAsia"/>
                <w:color w:val="000000" w:themeColor="text1"/>
                <w:sz w:val="24"/>
                <w:szCs w:val="24"/>
              </w:rPr>
              <w:t>3、广州公共资源交易中心的场外的业绩，提供本年度（2022年-2023年9月30日）招标项目的中标通知书或中标公示的网站截图（邀请招标或磋商的提供中标或成交通知书复印件），时间以2022 年度-2023年9月30日中标日期的中标通知书为准。</w:t>
            </w:r>
          </w:p>
          <w:p w:rsidR="008A197B" w:rsidRDefault="008A197B">
            <w:pPr>
              <w:adjustRightInd w:val="0"/>
              <w:snapToGrid w:val="0"/>
              <w:spacing w:line="400" w:lineRule="exact"/>
              <w:jc w:val="left"/>
              <w:rPr>
                <w:rFonts w:ascii="仿宋" w:eastAsia="仿宋" w:hAnsi="仿宋" w:cs="Microsoft JhengHei"/>
                <w:color w:val="000000" w:themeColor="text1"/>
                <w:sz w:val="24"/>
                <w:szCs w:val="24"/>
              </w:rPr>
            </w:pPr>
          </w:p>
          <w:p w:rsidR="008A197B" w:rsidRDefault="008A197B">
            <w:pPr>
              <w:adjustRightInd w:val="0"/>
              <w:snapToGrid w:val="0"/>
              <w:spacing w:line="400" w:lineRule="exact"/>
              <w:jc w:val="left"/>
              <w:rPr>
                <w:rFonts w:ascii="仿宋" w:eastAsia="仿宋" w:hAnsi="仿宋" w:cs="Microsoft JhengHei"/>
                <w:color w:val="000000" w:themeColor="text1"/>
                <w:sz w:val="24"/>
                <w:szCs w:val="24"/>
              </w:rPr>
            </w:pPr>
          </w:p>
          <w:p w:rsidR="008A197B" w:rsidRDefault="008A197B">
            <w:pPr>
              <w:adjustRightInd w:val="0"/>
              <w:snapToGrid w:val="0"/>
              <w:spacing w:line="400" w:lineRule="exact"/>
              <w:jc w:val="left"/>
              <w:rPr>
                <w:rFonts w:ascii="仿宋" w:eastAsia="仿宋" w:hAnsi="仿宋" w:cs="Microsoft JhengHei"/>
                <w:color w:val="000000" w:themeColor="text1"/>
                <w:sz w:val="24"/>
                <w:szCs w:val="24"/>
              </w:rPr>
            </w:pPr>
          </w:p>
          <w:p w:rsidR="008A197B" w:rsidRDefault="00CF1CDA">
            <w:pPr>
              <w:adjustRightInd w:val="0"/>
              <w:snapToGrid w:val="0"/>
              <w:spacing w:line="400" w:lineRule="exact"/>
              <w:jc w:val="left"/>
              <w:rPr>
                <w:rFonts w:ascii="仿宋" w:eastAsia="仿宋" w:hAnsi="仿宋" w:cs="Microsoft JhengHei"/>
                <w:color w:val="000000" w:themeColor="text1"/>
                <w:sz w:val="24"/>
                <w:szCs w:val="24"/>
              </w:rPr>
            </w:pPr>
            <w:r>
              <w:rPr>
                <w:rFonts w:ascii="仿宋" w:eastAsia="仿宋" w:hAnsi="仿宋" w:cs="Microsoft JhengHei" w:hint="eastAsia"/>
                <w:color w:val="000000" w:themeColor="text1"/>
                <w:sz w:val="24"/>
                <w:szCs w:val="24"/>
              </w:rPr>
              <w:t>3.承担过单项20亿元以上的大型招标代理项目，每个加1分，最多加3分。</w:t>
            </w:r>
          </w:p>
        </w:tc>
        <w:tc>
          <w:tcPr>
            <w:tcW w:w="993" w:type="dxa"/>
            <w:tcBorders>
              <w:top w:val="single" w:sz="2" w:space="0" w:color="231F20"/>
              <w:left w:val="single" w:sz="2" w:space="0" w:color="231F20"/>
              <w:bottom w:val="single" w:sz="2" w:space="0" w:color="231F20"/>
              <w:right w:val="single" w:sz="2" w:space="0" w:color="231F20"/>
            </w:tcBorders>
            <w:vAlign w:val="center"/>
          </w:tcPr>
          <w:p w:rsidR="008A197B" w:rsidRDefault="00CF1CDA">
            <w:pPr>
              <w:adjustRightInd w:val="0"/>
              <w:snapToGrid w:val="0"/>
              <w:spacing w:line="360" w:lineRule="auto"/>
              <w:ind w:firstLineChars="50" w:firstLine="120"/>
              <w:jc w:val="left"/>
              <w:rPr>
                <w:rFonts w:ascii="仿宋" w:eastAsia="仿宋" w:hAnsi="仿宋" w:cs="Microsoft JhengHei"/>
                <w:color w:val="000000" w:themeColor="text1"/>
                <w:sz w:val="24"/>
                <w:szCs w:val="24"/>
              </w:rPr>
            </w:pPr>
            <w:r>
              <w:rPr>
                <w:rFonts w:ascii="仿宋" w:eastAsia="仿宋" w:hAnsi="仿宋" w:cs="Microsoft JhengHei" w:hint="eastAsia"/>
                <w:color w:val="000000" w:themeColor="text1"/>
                <w:sz w:val="24"/>
                <w:szCs w:val="24"/>
              </w:rPr>
              <w:t>15分</w:t>
            </w:r>
          </w:p>
        </w:tc>
      </w:tr>
      <w:tr w:rsidR="008A197B">
        <w:trPr>
          <w:trHeight w:hRule="exact" w:val="815"/>
        </w:trPr>
        <w:tc>
          <w:tcPr>
            <w:tcW w:w="710" w:type="dxa"/>
            <w:tcBorders>
              <w:top w:val="single" w:sz="2" w:space="0" w:color="231F20"/>
              <w:left w:val="single" w:sz="2" w:space="0" w:color="231F20"/>
              <w:bottom w:val="single" w:sz="2" w:space="0" w:color="231F20"/>
              <w:right w:val="single" w:sz="2" w:space="0" w:color="231F20"/>
            </w:tcBorders>
            <w:vAlign w:val="center"/>
          </w:tcPr>
          <w:p w:rsidR="008A197B" w:rsidRDefault="00CF1CDA" w:rsidP="00F52041">
            <w:pPr>
              <w:adjustRightInd w:val="0"/>
              <w:snapToGrid w:val="0"/>
              <w:ind w:right="269" w:firstLineChars="150" w:firstLine="309"/>
              <w:rPr>
                <w:rFonts w:ascii="仿宋" w:eastAsia="仿宋" w:hAnsi="仿宋" w:cs="Microsoft JhengHei"/>
                <w:color w:val="000000" w:themeColor="text1"/>
                <w:sz w:val="24"/>
                <w:szCs w:val="24"/>
              </w:rPr>
            </w:pPr>
            <w:r>
              <w:rPr>
                <w:rFonts w:ascii="仿宋" w:eastAsia="仿宋" w:hAnsi="仿宋" w:cs="Microsoft JhengHei" w:hint="eastAsia"/>
                <w:color w:val="000000" w:themeColor="text1"/>
                <w:w w:val="86"/>
                <w:sz w:val="24"/>
                <w:szCs w:val="24"/>
              </w:rPr>
              <w:t>9</w:t>
            </w:r>
          </w:p>
        </w:tc>
        <w:tc>
          <w:tcPr>
            <w:tcW w:w="8221" w:type="dxa"/>
            <w:tcBorders>
              <w:top w:val="single" w:sz="2" w:space="0" w:color="231F20"/>
              <w:left w:val="single" w:sz="2" w:space="0" w:color="231F20"/>
              <w:bottom w:val="single" w:sz="2" w:space="0" w:color="231F20"/>
              <w:right w:val="single" w:sz="2" w:space="0" w:color="231F20"/>
            </w:tcBorders>
            <w:vAlign w:val="center"/>
          </w:tcPr>
          <w:p w:rsidR="008A197B" w:rsidRDefault="00CF1CDA" w:rsidP="004F0A5B">
            <w:pPr>
              <w:adjustRightInd w:val="0"/>
              <w:snapToGrid w:val="0"/>
              <w:ind w:right="269"/>
              <w:rPr>
                <w:rFonts w:ascii="仿宋" w:eastAsia="仿宋" w:hAnsi="仿宋" w:cs="Microsoft JhengHei"/>
                <w:color w:val="000000" w:themeColor="text1"/>
                <w:w w:val="86"/>
                <w:sz w:val="24"/>
                <w:szCs w:val="24"/>
              </w:rPr>
            </w:pPr>
            <w:r w:rsidRPr="004F0A5B">
              <w:rPr>
                <w:rFonts w:ascii="仿宋" w:eastAsia="仿宋" w:hAnsi="仿宋" w:cs="Microsoft JhengHei" w:hint="eastAsia"/>
                <w:b/>
                <w:color w:val="000000" w:themeColor="text1"/>
                <w:sz w:val="24"/>
                <w:szCs w:val="24"/>
              </w:rPr>
              <w:t>服务能力情况：</w:t>
            </w:r>
            <w:r w:rsidR="004F0A5B">
              <w:rPr>
                <w:rFonts w:ascii="仿宋" w:eastAsia="仿宋" w:hAnsi="仿宋" w:cs="Microsoft JhengHei" w:hint="eastAsia"/>
                <w:color w:val="000000" w:themeColor="text1"/>
                <w:sz w:val="24"/>
                <w:szCs w:val="24"/>
              </w:rPr>
              <w:t>2022年至2023年</w:t>
            </w:r>
            <w:r>
              <w:rPr>
                <w:rFonts w:ascii="仿宋" w:eastAsia="仿宋" w:hAnsi="仿宋" w:cs="Microsoft JhengHei" w:hint="eastAsia"/>
                <w:color w:val="000000" w:themeColor="text1"/>
                <w:sz w:val="24"/>
                <w:szCs w:val="24"/>
              </w:rPr>
              <w:t>获得不同项目的业主单位评价表。（每项得0.25分，最高得5分）</w:t>
            </w:r>
          </w:p>
        </w:tc>
        <w:tc>
          <w:tcPr>
            <w:tcW w:w="993" w:type="dxa"/>
            <w:tcBorders>
              <w:top w:val="single" w:sz="2" w:space="0" w:color="231F20"/>
              <w:left w:val="single" w:sz="2" w:space="0" w:color="231F20"/>
              <w:bottom w:val="single" w:sz="2" w:space="0" w:color="231F20"/>
              <w:right w:val="single" w:sz="2" w:space="0" w:color="231F20"/>
            </w:tcBorders>
            <w:vAlign w:val="center"/>
          </w:tcPr>
          <w:p w:rsidR="008A197B" w:rsidRDefault="00CF1CDA" w:rsidP="00F52041">
            <w:pPr>
              <w:adjustRightInd w:val="0"/>
              <w:snapToGrid w:val="0"/>
              <w:spacing w:line="360" w:lineRule="auto"/>
              <w:ind w:firstLineChars="100" w:firstLine="240"/>
              <w:jc w:val="left"/>
              <w:rPr>
                <w:rFonts w:ascii="仿宋" w:eastAsia="仿宋" w:hAnsi="仿宋" w:cs="Microsoft JhengHei"/>
                <w:color w:val="000000" w:themeColor="text1"/>
                <w:sz w:val="24"/>
                <w:szCs w:val="24"/>
              </w:rPr>
            </w:pPr>
            <w:r>
              <w:rPr>
                <w:rFonts w:ascii="仿宋" w:eastAsia="仿宋" w:hAnsi="仿宋" w:cs="Microsoft JhengHei" w:hint="eastAsia"/>
                <w:color w:val="000000" w:themeColor="text1"/>
                <w:sz w:val="24"/>
                <w:szCs w:val="24"/>
              </w:rPr>
              <w:t>5分</w:t>
            </w:r>
          </w:p>
        </w:tc>
      </w:tr>
      <w:tr w:rsidR="008A197B">
        <w:trPr>
          <w:trHeight w:hRule="exact" w:val="2290"/>
        </w:trPr>
        <w:tc>
          <w:tcPr>
            <w:tcW w:w="710" w:type="dxa"/>
            <w:tcBorders>
              <w:top w:val="single" w:sz="2" w:space="0" w:color="231F20"/>
              <w:left w:val="single" w:sz="2" w:space="0" w:color="231F20"/>
              <w:bottom w:val="single" w:sz="2" w:space="0" w:color="231F20"/>
              <w:right w:val="single" w:sz="2" w:space="0" w:color="231F20"/>
            </w:tcBorders>
            <w:vAlign w:val="center"/>
          </w:tcPr>
          <w:p w:rsidR="008A197B" w:rsidRDefault="00CF1CDA" w:rsidP="00F52041">
            <w:pPr>
              <w:adjustRightInd w:val="0"/>
              <w:snapToGrid w:val="0"/>
              <w:spacing w:line="360" w:lineRule="auto"/>
              <w:ind w:firstLineChars="100" w:firstLine="206"/>
              <w:jc w:val="left"/>
              <w:rPr>
                <w:rFonts w:ascii="仿宋" w:eastAsia="仿宋" w:hAnsi="仿宋" w:cs="Microsoft JhengHei"/>
                <w:color w:val="000000" w:themeColor="text1"/>
                <w:w w:val="86"/>
                <w:sz w:val="24"/>
                <w:szCs w:val="24"/>
              </w:rPr>
            </w:pPr>
            <w:r>
              <w:rPr>
                <w:rFonts w:ascii="仿宋" w:eastAsia="仿宋" w:hAnsi="仿宋" w:cs="Microsoft JhengHei" w:hint="eastAsia"/>
                <w:color w:val="000000" w:themeColor="text1"/>
                <w:w w:val="86"/>
                <w:sz w:val="24"/>
                <w:szCs w:val="24"/>
              </w:rPr>
              <w:t>10</w:t>
            </w:r>
          </w:p>
        </w:tc>
        <w:tc>
          <w:tcPr>
            <w:tcW w:w="8221" w:type="dxa"/>
            <w:tcBorders>
              <w:top w:val="single" w:sz="2" w:space="0" w:color="231F20"/>
              <w:left w:val="single" w:sz="2" w:space="0" w:color="231F20"/>
              <w:bottom w:val="single" w:sz="2" w:space="0" w:color="231F20"/>
              <w:right w:val="single" w:sz="2" w:space="0" w:color="231F20"/>
            </w:tcBorders>
            <w:vAlign w:val="center"/>
          </w:tcPr>
          <w:p w:rsidR="008A197B" w:rsidRPr="004F0A5B" w:rsidRDefault="00CF1CDA">
            <w:pPr>
              <w:adjustRightInd w:val="0"/>
              <w:snapToGrid w:val="0"/>
              <w:spacing w:line="360" w:lineRule="auto"/>
              <w:jc w:val="left"/>
              <w:rPr>
                <w:rFonts w:ascii="仿宋" w:eastAsia="仿宋" w:hAnsi="仿宋" w:cs="Microsoft JhengHei"/>
                <w:b/>
                <w:color w:val="000000" w:themeColor="text1"/>
                <w:sz w:val="24"/>
                <w:szCs w:val="24"/>
              </w:rPr>
            </w:pPr>
            <w:r w:rsidRPr="004F0A5B">
              <w:rPr>
                <w:rFonts w:ascii="仿宋" w:eastAsia="仿宋" w:hAnsi="仿宋" w:cs="Microsoft JhengHei" w:hint="eastAsia"/>
                <w:b/>
                <w:color w:val="000000" w:themeColor="text1"/>
                <w:w w:val="86"/>
                <w:sz w:val="24"/>
                <w:szCs w:val="24"/>
              </w:rPr>
              <w:t>2</w:t>
            </w:r>
            <w:r w:rsidRPr="004F0A5B">
              <w:rPr>
                <w:rFonts w:ascii="仿宋" w:eastAsia="仿宋" w:hAnsi="仿宋" w:cs="Microsoft JhengHei" w:hint="eastAsia"/>
                <w:b/>
                <w:color w:val="000000" w:themeColor="text1"/>
                <w:sz w:val="24"/>
                <w:szCs w:val="24"/>
              </w:rPr>
              <w:t>022-2023年企业获奖及相关社会责任履行情况</w:t>
            </w:r>
            <w:r w:rsidR="00187017" w:rsidRPr="004F0A5B">
              <w:rPr>
                <w:rFonts w:ascii="仿宋" w:eastAsia="仿宋" w:hAnsi="仿宋" w:cs="Microsoft JhengHei" w:hint="eastAsia"/>
                <w:b/>
                <w:color w:val="000000" w:themeColor="text1"/>
                <w:sz w:val="24"/>
                <w:szCs w:val="24"/>
              </w:rPr>
              <w:t>：</w:t>
            </w:r>
          </w:p>
          <w:p w:rsidR="008A197B" w:rsidRDefault="00CF1CDA">
            <w:pPr>
              <w:adjustRightInd w:val="0"/>
              <w:snapToGrid w:val="0"/>
              <w:spacing w:line="360" w:lineRule="auto"/>
              <w:jc w:val="left"/>
              <w:rPr>
                <w:rFonts w:ascii="仿宋" w:eastAsia="仿宋" w:hAnsi="仿宋" w:cs="Microsoft JhengHei"/>
                <w:color w:val="000000" w:themeColor="text1"/>
                <w:sz w:val="24"/>
                <w:szCs w:val="24"/>
              </w:rPr>
            </w:pPr>
            <w:r>
              <w:rPr>
                <w:rFonts w:ascii="仿宋" w:eastAsia="仿宋" w:hAnsi="仿宋" w:cs="Microsoft JhengHei" w:hint="eastAsia"/>
                <w:color w:val="000000" w:themeColor="text1"/>
                <w:sz w:val="24"/>
                <w:szCs w:val="24"/>
              </w:rPr>
              <w:t>1.企业获得政府部门颁发的与招标有关的奖项或荣誉</w:t>
            </w:r>
            <w:proofErr w:type="gramStart"/>
            <w:r>
              <w:rPr>
                <w:rFonts w:ascii="仿宋" w:eastAsia="仿宋" w:hAnsi="仿宋" w:cs="Microsoft JhengHei" w:hint="eastAsia"/>
                <w:color w:val="000000" w:themeColor="text1"/>
                <w:sz w:val="24"/>
                <w:szCs w:val="24"/>
              </w:rPr>
              <w:t>项相关</w:t>
            </w:r>
            <w:proofErr w:type="gramEnd"/>
            <w:r>
              <w:rPr>
                <w:rFonts w:ascii="仿宋" w:eastAsia="仿宋" w:hAnsi="仿宋" w:cs="Microsoft JhengHei" w:hint="eastAsia"/>
                <w:color w:val="000000" w:themeColor="text1"/>
                <w:sz w:val="24"/>
                <w:szCs w:val="24"/>
              </w:rPr>
              <w:t>证明（2分）。</w:t>
            </w:r>
          </w:p>
          <w:p w:rsidR="008A197B" w:rsidRDefault="00CF1CDA">
            <w:pPr>
              <w:adjustRightInd w:val="0"/>
              <w:snapToGrid w:val="0"/>
              <w:spacing w:line="360" w:lineRule="auto"/>
              <w:jc w:val="left"/>
              <w:rPr>
                <w:rFonts w:ascii="仿宋" w:eastAsia="仿宋" w:hAnsi="仿宋" w:cs="Microsoft JhengHei"/>
                <w:color w:val="000000" w:themeColor="text1"/>
                <w:sz w:val="24"/>
                <w:szCs w:val="24"/>
              </w:rPr>
            </w:pPr>
            <w:r>
              <w:rPr>
                <w:rFonts w:ascii="仿宋" w:eastAsia="仿宋" w:hAnsi="仿宋" w:cs="Microsoft JhengHei" w:hint="eastAsia"/>
                <w:color w:val="000000" w:themeColor="text1"/>
                <w:sz w:val="24"/>
                <w:szCs w:val="24"/>
              </w:rPr>
              <w:t>2.企业参与公益事业的社会贡献相关证明（1分）。</w:t>
            </w:r>
          </w:p>
          <w:p w:rsidR="008A197B" w:rsidRDefault="00CF1CDA">
            <w:pPr>
              <w:adjustRightInd w:val="0"/>
              <w:snapToGrid w:val="0"/>
              <w:spacing w:line="360" w:lineRule="auto"/>
              <w:jc w:val="left"/>
              <w:rPr>
                <w:rFonts w:ascii="仿宋" w:eastAsia="仿宋" w:hAnsi="仿宋" w:cs="Microsoft JhengHei"/>
                <w:color w:val="000000" w:themeColor="text1"/>
                <w:w w:val="86"/>
                <w:sz w:val="24"/>
                <w:szCs w:val="24"/>
              </w:rPr>
            </w:pPr>
            <w:r>
              <w:rPr>
                <w:rFonts w:ascii="仿宋" w:eastAsia="仿宋" w:hAnsi="仿宋" w:cs="Microsoft JhengHei" w:hint="eastAsia"/>
                <w:color w:val="000000" w:themeColor="text1"/>
                <w:sz w:val="24"/>
                <w:szCs w:val="24"/>
              </w:rPr>
              <w:t>3.企业参与编撰与招标有关的国家、地方技术标准规范的证明材料，国家或行业内认可的正式期刊发表与招标有关的论文或标准的相关证明材料（1分）。</w:t>
            </w:r>
            <w:r>
              <w:rPr>
                <w:rFonts w:ascii="仿宋" w:eastAsia="仿宋" w:hAnsi="仿宋" w:cs="Microsoft JhengHei"/>
                <w:color w:val="000000" w:themeColor="text1"/>
                <w:sz w:val="24"/>
                <w:szCs w:val="24"/>
              </w:rPr>
              <w:tab/>
            </w:r>
          </w:p>
        </w:tc>
        <w:tc>
          <w:tcPr>
            <w:tcW w:w="993" w:type="dxa"/>
            <w:tcBorders>
              <w:top w:val="single" w:sz="2" w:space="0" w:color="231F20"/>
              <w:left w:val="single" w:sz="2" w:space="0" w:color="231F20"/>
              <w:bottom w:val="single" w:sz="2" w:space="0" w:color="231F20"/>
              <w:right w:val="single" w:sz="2" w:space="0" w:color="231F20"/>
            </w:tcBorders>
            <w:vAlign w:val="center"/>
          </w:tcPr>
          <w:p w:rsidR="008A197B" w:rsidRDefault="00CF1CDA">
            <w:pPr>
              <w:adjustRightInd w:val="0"/>
              <w:snapToGrid w:val="0"/>
              <w:ind w:left="175" w:right="-20"/>
              <w:jc w:val="left"/>
              <w:rPr>
                <w:rFonts w:ascii="仿宋" w:eastAsia="仿宋" w:hAnsi="仿宋" w:cs="Microsoft JhengHei"/>
                <w:color w:val="000000" w:themeColor="text1"/>
                <w:w w:val="86"/>
                <w:sz w:val="24"/>
                <w:szCs w:val="24"/>
              </w:rPr>
            </w:pPr>
            <w:r>
              <w:rPr>
                <w:rFonts w:ascii="仿宋" w:eastAsia="仿宋" w:hAnsi="仿宋" w:cs="Microsoft JhengHei" w:hint="eastAsia"/>
                <w:color w:val="000000" w:themeColor="text1"/>
                <w:w w:val="86"/>
                <w:sz w:val="24"/>
                <w:szCs w:val="24"/>
              </w:rPr>
              <w:t>4分</w:t>
            </w:r>
          </w:p>
        </w:tc>
      </w:tr>
      <w:tr w:rsidR="008A197B">
        <w:trPr>
          <w:trHeight w:hRule="exact" w:val="2840"/>
        </w:trPr>
        <w:tc>
          <w:tcPr>
            <w:tcW w:w="710" w:type="dxa"/>
            <w:tcBorders>
              <w:top w:val="single" w:sz="2" w:space="0" w:color="231F20"/>
              <w:left w:val="single" w:sz="2" w:space="0" w:color="231F20"/>
              <w:bottom w:val="single" w:sz="2" w:space="0" w:color="231F20"/>
              <w:right w:val="single" w:sz="2" w:space="0" w:color="231F20"/>
            </w:tcBorders>
            <w:vAlign w:val="center"/>
          </w:tcPr>
          <w:p w:rsidR="008A197B" w:rsidRDefault="00CF1CDA" w:rsidP="00F52041">
            <w:pPr>
              <w:adjustRightInd w:val="0"/>
              <w:snapToGrid w:val="0"/>
              <w:spacing w:line="360" w:lineRule="auto"/>
              <w:ind w:firstLineChars="100" w:firstLine="240"/>
              <w:jc w:val="left"/>
              <w:rPr>
                <w:rFonts w:ascii="仿宋" w:eastAsia="仿宋" w:hAnsi="仿宋" w:cs="Microsoft JhengHei"/>
                <w:color w:val="000000" w:themeColor="text1"/>
                <w:sz w:val="24"/>
                <w:szCs w:val="24"/>
              </w:rPr>
            </w:pPr>
            <w:r>
              <w:rPr>
                <w:rFonts w:ascii="仿宋" w:eastAsia="仿宋" w:hAnsi="仿宋" w:cs="Microsoft JhengHei" w:hint="eastAsia"/>
                <w:color w:val="000000" w:themeColor="text1"/>
                <w:sz w:val="24"/>
                <w:szCs w:val="24"/>
              </w:rPr>
              <w:t>11</w:t>
            </w:r>
          </w:p>
        </w:tc>
        <w:tc>
          <w:tcPr>
            <w:tcW w:w="8221" w:type="dxa"/>
            <w:tcBorders>
              <w:top w:val="single" w:sz="2" w:space="0" w:color="231F20"/>
              <w:left w:val="single" w:sz="2" w:space="0" w:color="231F20"/>
              <w:bottom w:val="single" w:sz="2" w:space="0" w:color="231F20"/>
              <w:right w:val="single" w:sz="2" w:space="0" w:color="231F20"/>
            </w:tcBorders>
            <w:vAlign w:val="center"/>
          </w:tcPr>
          <w:p w:rsidR="008A197B" w:rsidRPr="004F0A5B" w:rsidRDefault="00CF1CDA">
            <w:pPr>
              <w:adjustRightInd w:val="0"/>
              <w:snapToGrid w:val="0"/>
              <w:spacing w:line="360" w:lineRule="auto"/>
              <w:jc w:val="left"/>
              <w:rPr>
                <w:rFonts w:ascii="仿宋" w:eastAsia="仿宋" w:hAnsi="仿宋" w:cs="Microsoft JhengHei"/>
                <w:b/>
                <w:color w:val="000000" w:themeColor="text1"/>
                <w:sz w:val="24"/>
                <w:szCs w:val="24"/>
              </w:rPr>
            </w:pPr>
            <w:r w:rsidRPr="004F0A5B">
              <w:rPr>
                <w:rFonts w:ascii="仿宋" w:eastAsia="仿宋" w:hAnsi="仿宋" w:cs="Microsoft JhengHei" w:hint="eastAsia"/>
                <w:b/>
                <w:color w:val="000000" w:themeColor="text1"/>
                <w:sz w:val="24"/>
                <w:szCs w:val="24"/>
              </w:rPr>
              <w:t>创新能力和电子档案管理的投入或实施情况</w:t>
            </w:r>
            <w:r w:rsidR="00187017" w:rsidRPr="004F0A5B">
              <w:rPr>
                <w:rFonts w:ascii="仿宋" w:eastAsia="仿宋" w:hAnsi="仿宋" w:cs="Microsoft JhengHei" w:hint="eastAsia"/>
                <w:b/>
                <w:color w:val="000000" w:themeColor="text1"/>
                <w:sz w:val="24"/>
                <w:szCs w:val="24"/>
              </w:rPr>
              <w:t>：</w:t>
            </w:r>
          </w:p>
          <w:p w:rsidR="008A197B" w:rsidRDefault="00CF1CDA">
            <w:pPr>
              <w:adjustRightInd w:val="0"/>
              <w:snapToGrid w:val="0"/>
              <w:spacing w:line="360" w:lineRule="auto"/>
              <w:jc w:val="left"/>
              <w:rPr>
                <w:rFonts w:ascii="仿宋" w:eastAsia="仿宋" w:hAnsi="仿宋" w:cs="Microsoft JhengHei"/>
                <w:color w:val="000000" w:themeColor="text1"/>
                <w:sz w:val="24"/>
                <w:szCs w:val="24"/>
              </w:rPr>
            </w:pPr>
            <w:r>
              <w:rPr>
                <w:rFonts w:ascii="仿宋" w:eastAsia="仿宋" w:hAnsi="仿宋" w:cs="Microsoft JhengHei" w:hint="eastAsia"/>
                <w:color w:val="000000" w:themeColor="text1"/>
                <w:sz w:val="24"/>
                <w:szCs w:val="24"/>
              </w:rPr>
              <w:t>1.已建电子招投标交易平台或有租用电子招投标交易平台协议（0.5分）。</w:t>
            </w:r>
          </w:p>
          <w:p w:rsidR="008A197B" w:rsidRDefault="00CF1CDA">
            <w:pPr>
              <w:adjustRightInd w:val="0"/>
              <w:snapToGrid w:val="0"/>
              <w:spacing w:line="360" w:lineRule="auto"/>
              <w:jc w:val="left"/>
              <w:rPr>
                <w:rFonts w:ascii="仿宋" w:eastAsia="仿宋" w:hAnsi="仿宋" w:cs="Microsoft JhengHei"/>
                <w:color w:val="000000" w:themeColor="text1"/>
                <w:sz w:val="24"/>
                <w:szCs w:val="24"/>
              </w:rPr>
            </w:pPr>
            <w:r>
              <w:rPr>
                <w:rFonts w:ascii="仿宋" w:eastAsia="仿宋" w:hAnsi="仿宋" w:cs="Microsoft JhengHei" w:hint="eastAsia"/>
                <w:color w:val="000000" w:themeColor="text1"/>
                <w:sz w:val="24"/>
                <w:szCs w:val="24"/>
              </w:rPr>
              <w:t>2.电子招投标交易平台已通过检测及认证（0.5分）。</w:t>
            </w:r>
          </w:p>
          <w:p w:rsidR="008A197B" w:rsidRDefault="00CF1CDA">
            <w:pPr>
              <w:adjustRightInd w:val="0"/>
              <w:snapToGrid w:val="0"/>
              <w:spacing w:line="360" w:lineRule="auto"/>
              <w:jc w:val="left"/>
              <w:rPr>
                <w:rFonts w:ascii="仿宋" w:eastAsia="仿宋" w:hAnsi="仿宋" w:cs="Microsoft JhengHei"/>
                <w:color w:val="000000" w:themeColor="text1"/>
                <w:sz w:val="24"/>
                <w:szCs w:val="24"/>
              </w:rPr>
            </w:pPr>
            <w:r>
              <w:rPr>
                <w:rFonts w:ascii="仿宋" w:eastAsia="仿宋" w:hAnsi="仿宋" w:cs="Microsoft JhengHei" w:hint="eastAsia"/>
                <w:color w:val="000000" w:themeColor="text1"/>
                <w:sz w:val="24"/>
                <w:szCs w:val="24"/>
              </w:rPr>
              <w:t>3.创新类的奖项或专利和软件著作，请提供相关证书或证明材料，由评审方审核后给予相应加分（0.5分）。</w:t>
            </w:r>
          </w:p>
          <w:p w:rsidR="008A197B" w:rsidRDefault="00CF1CDA">
            <w:pPr>
              <w:adjustRightInd w:val="0"/>
              <w:snapToGrid w:val="0"/>
              <w:spacing w:line="360" w:lineRule="auto"/>
              <w:jc w:val="left"/>
              <w:rPr>
                <w:rFonts w:ascii="仿宋" w:eastAsia="仿宋" w:hAnsi="仿宋" w:cs="Microsoft JhengHei"/>
                <w:color w:val="000000" w:themeColor="text1"/>
                <w:sz w:val="24"/>
                <w:szCs w:val="24"/>
              </w:rPr>
            </w:pPr>
            <w:r>
              <w:rPr>
                <w:rFonts w:ascii="仿宋" w:eastAsia="仿宋" w:hAnsi="仿宋" w:cs="Microsoft JhengHei" w:hint="eastAsia"/>
                <w:color w:val="000000" w:themeColor="text1"/>
                <w:sz w:val="24"/>
                <w:szCs w:val="24"/>
              </w:rPr>
              <w:t>4.电子档案管理的投入或实施情况，请提供证明材料。（0.5分）</w:t>
            </w:r>
          </w:p>
          <w:p w:rsidR="008A197B" w:rsidRDefault="008A197B">
            <w:pPr>
              <w:adjustRightInd w:val="0"/>
              <w:snapToGrid w:val="0"/>
              <w:spacing w:line="360" w:lineRule="auto"/>
              <w:jc w:val="left"/>
              <w:rPr>
                <w:rFonts w:ascii="仿宋" w:eastAsia="仿宋" w:hAnsi="仿宋" w:cs="Microsoft JhengHei"/>
                <w:color w:val="000000" w:themeColor="text1"/>
                <w:sz w:val="24"/>
                <w:szCs w:val="24"/>
              </w:rPr>
            </w:pPr>
          </w:p>
          <w:p w:rsidR="008A197B" w:rsidRDefault="008A197B">
            <w:pPr>
              <w:adjustRightInd w:val="0"/>
              <w:snapToGrid w:val="0"/>
              <w:spacing w:line="360" w:lineRule="auto"/>
              <w:jc w:val="left"/>
              <w:rPr>
                <w:rFonts w:ascii="仿宋" w:eastAsia="仿宋" w:hAnsi="仿宋" w:cs="Microsoft JhengHei"/>
                <w:color w:val="000000" w:themeColor="text1"/>
                <w:sz w:val="24"/>
                <w:szCs w:val="24"/>
              </w:rPr>
            </w:pPr>
          </w:p>
          <w:p w:rsidR="008A197B" w:rsidRDefault="008A197B">
            <w:pPr>
              <w:adjustRightInd w:val="0"/>
              <w:snapToGrid w:val="0"/>
              <w:spacing w:line="360" w:lineRule="auto"/>
              <w:jc w:val="left"/>
              <w:rPr>
                <w:rFonts w:ascii="仿宋" w:eastAsia="仿宋" w:hAnsi="仿宋" w:cs="Microsoft JhengHei"/>
                <w:color w:val="000000" w:themeColor="text1"/>
                <w:sz w:val="24"/>
                <w:szCs w:val="24"/>
              </w:rPr>
            </w:pPr>
          </w:p>
          <w:p w:rsidR="008A197B" w:rsidRDefault="008A197B">
            <w:pPr>
              <w:adjustRightInd w:val="0"/>
              <w:snapToGrid w:val="0"/>
              <w:spacing w:line="360" w:lineRule="auto"/>
              <w:jc w:val="left"/>
              <w:rPr>
                <w:rFonts w:ascii="仿宋" w:eastAsia="仿宋" w:hAnsi="仿宋" w:cs="Microsoft JhengHei"/>
                <w:color w:val="000000" w:themeColor="text1"/>
                <w:sz w:val="24"/>
                <w:szCs w:val="24"/>
              </w:rPr>
            </w:pPr>
          </w:p>
        </w:tc>
        <w:tc>
          <w:tcPr>
            <w:tcW w:w="993" w:type="dxa"/>
            <w:tcBorders>
              <w:top w:val="single" w:sz="2" w:space="0" w:color="231F20"/>
              <w:left w:val="single" w:sz="2" w:space="0" w:color="231F20"/>
              <w:bottom w:val="single" w:sz="2" w:space="0" w:color="231F20"/>
              <w:right w:val="single" w:sz="2" w:space="0" w:color="231F20"/>
            </w:tcBorders>
            <w:vAlign w:val="center"/>
          </w:tcPr>
          <w:p w:rsidR="008A197B" w:rsidRDefault="00CF1CDA">
            <w:pPr>
              <w:adjustRightInd w:val="0"/>
              <w:snapToGrid w:val="0"/>
              <w:ind w:left="289" w:right="269"/>
              <w:rPr>
                <w:rFonts w:ascii="仿宋" w:eastAsia="仿宋" w:hAnsi="仿宋" w:cs="Microsoft JhengHei"/>
                <w:color w:val="000000" w:themeColor="text1"/>
                <w:w w:val="86"/>
                <w:sz w:val="24"/>
                <w:szCs w:val="24"/>
              </w:rPr>
            </w:pPr>
            <w:r>
              <w:rPr>
                <w:rFonts w:ascii="仿宋" w:eastAsia="仿宋" w:hAnsi="仿宋" w:cs="Microsoft JhengHei" w:hint="eastAsia"/>
                <w:color w:val="000000" w:themeColor="text1"/>
                <w:w w:val="86"/>
                <w:sz w:val="24"/>
                <w:szCs w:val="24"/>
              </w:rPr>
              <w:t>2分</w:t>
            </w:r>
          </w:p>
        </w:tc>
      </w:tr>
      <w:tr w:rsidR="008A197B">
        <w:trPr>
          <w:trHeight w:hRule="exact" w:val="571"/>
        </w:trPr>
        <w:tc>
          <w:tcPr>
            <w:tcW w:w="710" w:type="dxa"/>
            <w:tcBorders>
              <w:top w:val="single" w:sz="2" w:space="0" w:color="231F20"/>
              <w:left w:val="single" w:sz="2" w:space="0" w:color="231F20"/>
              <w:bottom w:val="single" w:sz="2" w:space="0" w:color="231F20"/>
              <w:right w:val="single" w:sz="2" w:space="0" w:color="231F20"/>
            </w:tcBorders>
            <w:vAlign w:val="center"/>
          </w:tcPr>
          <w:p w:rsidR="008A197B" w:rsidRDefault="00CF1CDA">
            <w:pPr>
              <w:ind w:left="106" w:right="-20"/>
              <w:jc w:val="center"/>
              <w:rPr>
                <w:rFonts w:ascii="仿宋" w:eastAsia="仿宋" w:hAnsi="仿宋" w:cs="Microsoft JhengHei"/>
                <w:color w:val="000000" w:themeColor="text1"/>
                <w:sz w:val="24"/>
                <w:szCs w:val="24"/>
              </w:rPr>
            </w:pPr>
            <w:r>
              <w:rPr>
                <w:rFonts w:ascii="仿宋" w:eastAsia="仿宋" w:hAnsi="仿宋" w:cs="Microsoft JhengHei" w:hint="eastAsia"/>
                <w:color w:val="000000" w:themeColor="text1"/>
                <w:sz w:val="24"/>
                <w:szCs w:val="24"/>
              </w:rPr>
              <w:t>总分</w:t>
            </w:r>
          </w:p>
        </w:tc>
        <w:tc>
          <w:tcPr>
            <w:tcW w:w="8221" w:type="dxa"/>
            <w:tcBorders>
              <w:top w:val="single" w:sz="2" w:space="0" w:color="231F20"/>
              <w:left w:val="single" w:sz="2" w:space="0" w:color="231F20"/>
              <w:bottom w:val="single" w:sz="2" w:space="0" w:color="231F20"/>
              <w:right w:val="single" w:sz="2" w:space="0" w:color="231F20"/>
            </w:tcBorders>
            <w:vAlign w:val="center"/>
          </w:tcPr>
          <w:p w:rsidR="008A197B" w:rsidRDefault="008A197B">
            <w:pPr>
              <w:adjustRightInd w:val="0"/>
              <w:snapToGrid w:val="0"/>
              <w:ind w:left="289" w:right="269"/>
              <w:rPr>
                <w:rFonts w:ascii="仿宋" w:eastAsia="仿宋" w:hAnsi="仿宋" w:cs="Microsoft JhengHei"/>
                <w:color w:val="000000" w:themeColor="text1"/>
                <w:w w:val="86"/>
                <w:sz w:val="24"/>
                <w:szCs w:val="24"/>
              </w:rPr>
            </w:pPr>
          </w:p>
        </w:tc>
        <w:tc>
          <w:tcPr>
            <w:tcW w:w="993" w:type="dxa"/>
            <w:tcBorders>
              <w:top w:val="single" w:sz="2" w:space="0" w:color="231F20"/>
              <w:left w:val="single" w:sz="2" w:space="0" w:color="231F20"/>
              <w:bottom w:val="single" w:sz="2" w:space="0" w:color="231F20"/>
              <w:right w:val="single" w:sz="2" w:space="0" w:color="231F20"/>
            </w:tcBorders>
            <w:vAlign w:val="center"/>
          </w:tcPr>
          <w:p w:rsidR="008A197B" w:rsidRDefault="00CF1CDA">
            <w:pPr>
              <w:ind w:left="106" w:right="-20"/>
              <w:jc w:val="center"/>
              <w:rPr>
                <w:rFonts w:ascii="仿宋" w:eastAsia="仿宋" w:hAnsi="仿宋" w:cs="Microsoft JhengHei"/>
                <w:color w:val="000000" w:themeColor="text1"/>
                <w:w w:val="86"/>
                <w:sz w:val="24"/>
                <w:szCs w:val="24"/>
              </w:rPr>
            </w:pPr>
            <w:r>
              <w:rPr>
                <w:rFonts w:ascii="仿宋" w:eastAsia="仿宋" w:hAnsi="仿宋" w:cs="Microsoft JhengHei" w:hint="eastAsia"/>
                <w:color w:val="000000" w:themeColor="text1"/>
                <w:sz w:val="24"/>
                <w:szCs w:val="24"/>
              </w:rPr>
              <w:t>100分</w:t>
            </w:r>
          </w:p>
        </w:tc>
      </w:tr>
    </w:tbl>
    <w:p w:rsidR="008A197B" w:rsidRDefault="00CF1CDA">
      <w:pPr>
        <w:spacing w:line="400" w:lineRule="exact"/>
        <w:rPr>
          <w:rFonts w:ascii="仿宋" w:eastAsia="仿宋" w:hAnsi="仿宋" w:cs="Microsoft JhengHei"/>
          <w:b/>
          <w:color w:val="000000" w:themeColor="text1"/>
          <w:sz w:val="24"/>
          <w:szCs w:val="24"/>
        </w:rPr>
      </w:pPr>
      <w:r>
        <w:rPr>
          <w:rFonts w:ascii="仿宋" w:eastAsia="仿宋" w:hAnsi="仿宋" w:cs="Microsoft JhengHei" w:hint="eastAsia"/>
          <w:color w:val="000000" w:themeColor="text1"/>
          <w:sz w:val="24"/>
          <w:szCs w:val="24"/>
        </w:rPr>
        <w:t>备注：按各申请会员上表的得分由高至低进行排序：</w:t>
      </w:r>
      <w:r>
        <w:rPr>
          <w:rFonts w:ascii="仿宋" w:eastAsia="仿宋" w:hAnsi="仿宋" w:cs="Microsoft JhengHei"/>
          <w:b/>
          <w:color w:val="000000" w:themeColor="text1"/>
          <w:sz w:val="24"/>
          <w:szCs w:val="24"/>
        </w:rPr>
        <w:t xml:space="preserve"> </w:t>
      </w:r>
    </w:p>
    <w:p w:rsidR="008A197B" w:rsidRDefault="00CF1CDA">
      <w:pPr>
        <w:pStyle w:val="aa"/>
        <w:spacing w:line="400" w:lineRule="exact"/>
        <w:ind w:left="821" w:firstLineChars="0" w:firstLine="0"/>
        <w:rPr>
          <w:rFonts w:ascii="仿宋" w:eastAsia="仿宋" w:hAnsi="仿宋" w:cs="Microsoft JhengHei"/>
          <w:color w:val="000000" w:themeColor="text1"/>
          <w:sz w:val="24"/>
          <w:szCs w:val="24"/>
        </w:rPr>
      </w:pPr>
      <w:r>
        <w:rPr>
          <w:rFonts w:ascii="仿宋" w:eastAsia="仿宋" w:hAnsi="仿宋" w:cs="Microsoft JhengHei" w:hint="eastAsia"/>
          <w:color w:val="000000" w:themeColor="text1"/>
          <w:sz w:val="24"/>
          <w:szCs w:val="24"/>
        </w:rPr>
        <w:t>1、得分9</w:t>
      </w:r>
      <w:r w:rsidR="00A634FF">
        <w:rPr>
          <w:rFonts w:ascii="仿宋" w:eastAsia="仿宋" w:hAnsi="仿宋" w:cs="Microsoft JhengHei" w:hint="eastAsia"/>
          <w:color w:val="000000" w:themeColor="text1"/>
          <w:sz w:val="24"/>
          <w:szCs w:val="24"/>
        </w:rPr>
        <w:t>0</w:t>
      </w:r>
      <w:r>
        <w:rPr>
          <w:rFonts w:ascii="仿宋" w:eastAsia="仿宋" w:hAnsi="仿宋" w:cs="Microsoft JhengHei" w:hint="eastAsia"/>
          <w:color w:val="000000" w:themeColor="text1"/>
          <w:sz w:val="24"/>
          <w:szCs w:val="24"/>
        </w:rPr>
        <w:t>分或以上（含9</w:t>
      </w:r>
      <w:r w:rsidR="00A634FF">
        <w:rPr>
          <w:rFonts w:ascii="仿宋" w:eastAsia="仿宋" w:hAnsi="仿宋" w:cs="Microsoft JhengHei" w:hint="eastAsia"/>
          <w:color w:val="000000" w:themeColor="text1"/>
          <w:sz w:val="24"/>
          <w:szCs w:val="24"/>
        </w:rPr>
        <w:t>0</w:t>
      </w:r>
      <w:r>
        <w:rPr>
          <w:rFonts w:ascii="仿宋" w:eastAsia="仿宋" w:hAnsi="仿宋" w:cs="Microsoft JhengHei" w:hint="eastAsia"/>
          <w:color w:val="000000" w:themeColor="text1"/>
          <w:sz w:val="24"/>
          <w:szCs w:val="24"/>
        </w:rPr>
        <w:t>）的为信用评价5A；</w:t>
      </w:r>
    </w:p>
    <w:p w:rsidR="008A197B" w:rsidRDefault="00CF1CDA">
      <w:pPr>
        <w:pStyle w:val="aa"/>
        <w:spacing w:line="400" w:lineRule="exact"/>
        <w:ind w:left="821" w:firstLineChars="0" w:firstLine="0"/>
        <w:rPr>
          <w:rFonts w:ascii="仿宋" w:eastAsia="仿宋" w:hAnsi="仿宋" w:cs="Microsoft JhengHei"/>
          <w:color w:val="000000" w:themeColor="text1"/>
          <w:sz w:val="24"/>
          <w:szCs w:val="24"/>
        </w:rPr>
      </w:pPr>
      <w:r>
        <w:rPr>
          <w:rFonts w:ascii="仿宋" w:eastAsia="仿宋" w:hAnsi="仿宋" w:cs="Microsoft JhengHei" w:hint="eastAsia"/>
          <w:color w:val="000000" w:themeColor="text1"/>
          <w:sz w:val="24"/>
          <w:szCs w:val="24"/>
        </w:rPr>
        <w:t>3、得分90-80分（不含90分，含80分）为信用评价</w:t>
      </w:r>
      <w:r w:rsidR="00A634FF">
        <w:rPr>
          <w:rFonts w:ascii="仿宋" w:eastAsia="仿宋" w:hAnsi="仿宋" w:cs="Microsoft JhengHei" w:hint="eastAsia"/>
          <w:color w:val="000000" w:themeColor="text1"/>
          <w:sz w:val="24"/>
          <w:szCs w:val="24"/>
        </w:rPr>
        <w:t>4</w:t>
      </w:r>
      <w:r>
        <w:rPr>
          <w:rFonts w:ascii="仿宋" w:eastAsia="仿宋" w:hAnsi="仿宋" w:cs="Microsoft JhengHei" w:hint="eastAsia"/>
          <w:color w:val="000000" w:themeColor="text1"/>
          <w:sz w:val="24"/>
          <w:szCs w:val="24"/>
        </w:rPr>
        <w:t>A；</w:t>
      </w:r>
    </w:p>
    <w:p w:rsidR="008A197B" w:rsidRDefault="00CF1CDA">
      <w:pPr>
        <w:pStyle w:val="aa"/>
        <w:spacing w:line="400" w:lineRule="exact"/>
        <w:ind w:left="821" w:firstLineChars="0" w:firstLine="0"/>
        <w:rPr>
          <w:rFonts w:ascii="仿宋" w:eastAsia="仿宋" w:hAnsi="仿宋" w:cs="Microsoft JhengHei"/>
          <w:color w:val="000000" w:themeColor="text1"/>
          <w:sz w:val="24"/>
          <w:szCs w:val="24"/>
        </w:rPr>
      </w:pPr>
      <w:r>
        <w:rPr>
          <w:rFonts w:ascii="仿宋" w:eastAsia="仿宋" w:hAnsi="仿宋" w:cs="Microsoft JhengHei" w:hint="eastAsia"/>
          <w:color w:val="000000" w:themeColor="text1"/>
          <w:sz w:val="24"/>
          <w:szCs w:val="24"/>
        </w:rPr>
        <w:t>4、得分80-70分（不含80分，含70分）为信用评价</w:t>
      </w:r>
      <w:r w:rsidR="00A634FF">
        <w:rPr>
          <w:rFonts w:ascii="仿宋" w:eastAsia="仿宋" w:hAnsi="仿宋" w:cs="Microsoft JhengHei" w:hint="eastAsia"/>
          <w:color w:val="000000" w:themeColor="text1"/>
          <w:sz w:val="24"/>
          <w:szCs w:val="24"/>
        </w:rPr>
        <w:t>3</w:t>
      </w:r>
      <w:r>
        <w:rPr>
          <w:rFonts w:ascii="仿宋" w:eastAsia="仿宋" w:hAnsi="仿宋" w:cs="Microsoft JhengHei" w:hint="eastAsia"/>
          <w:color w:val="000000" w:themeColor="text1"/>
          <w:sz w:val="24"/>
          <w:szCs w:val="24"/>
        </w:rPr>
        <w:t>A；</w:t>
      </w:r>
    </w:p>
    <w:p w:rsidR="008A197B" w:rsidRDefault="00CF1CDA" w:rsidP="00D93CF2">
      <w:pPr>
        <w:pStyle w:val="aa"/>
        <w:spacing w:line="400" w:lineRule="exact"/>
        <w:ind w:left="821" w:firstLineChars="0" w:firstLine="0"/>
        <w:rPr>
          <w:color w:val="000000" w:themeColor="text1"/>
        </w:rPr>
      </w:pPr>
      <w:r>
        <w:rPr>
          <w:rFonts w:ascii="仿宋" w:eastAsia="仿宋" w:hAnsi="仿宋" w:cs="Microsoft JhengHei" w:hint="eastAsia"/>
          <w:color w:val="000000" w:themeColor="text1"/>
          <w:sz w:val="24"/>
          <w:szCs w:val="24"/>
        </w:rPr>
        <w:t>5、得分70-60分（不含70分，含60分）为信用评价</w:t>
      </w:r>
      <w:r w:rsidR="00A634FF">
        <w:rPr>
          <w:rFonts w:ascii="仿宋" w:eastAsia="仿宋" w:hAnsi="仿宋" w:cs="Microsoft JhengHei" w:hint="eastAsia"/>
          <w:color w:val="000000" w:themeColor="text1"/>
          <w:sz w:val="24"/>
          <w:szCs w:val="24"/>
        </w:rPr>
        <w:t>2</w:t>
      </w:r>
      <w:r>
        <w:rPr>
          <w:rFonts w:ascii="仿宋" w:eastAsia="仿宋" w:hAnsi="仿宋" w:cs="Microsoft JhengHei" w:hint="eastAsia"/>
          <w:color w:val="000000" w:themeColor="text1"/>
          <w:sz w:val="24"/>
          <w:szCs w:val="24"/>
        </w:rPr>
        <w:t>A。</w:t>
      </w:r>
    </w:p>
    <w:sectPr w:rsidR="008A197B" w:rsidSect="00A5683D">
      <w:footerReference w:type="default" r:id="rId7"/>
      <w:pgSz w:w="11906" w:h="16838"/>
      <w:pgMar w:top="1440" w:right="1361" w:bottom="1440" w:left="136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11B" w:rsidRDefault="0010111B">
      <w:r>
        <w:separator/>
      </w:r>
    </w:p>
  </w:endnote>
  <w:endnote w:type="continuationSeparator" w:id="0">
    <w:p w:rsidR="0010111B" w:rsidRDefault="001011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Microsoft JhengHei">
    <w:panose1 w:val="020B0604030504040204"/>
    <w:charset w:val="88"/>
    <w:family w:val="swiss"/>
    <w:pitch w:val="variable"/>
    <w:sig w:usb0="00000087" w:usb1="288F4000" w:usb2="00000016" w:usb3="00000000" w:csb0="00100009"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021381"/>
    </w:sdtPr>
    <w:sdtContent>
      <w:p w:rsidR="008A197B" w:rsidRDefault="0065171C">
        <w:pPr>
          <w:pStyle w:val="a5"/>
          <w:jc w:val="center"/>
        </w:pPr>
        <w:r>
          <w:fldChar w:fldCharType="begin"/>
        </w:r>
        <w:r w:rsidR="00CF1CDA">
          <w:instrText>PAGE   \* MERGEFORMAT</w:instrText>
        </w:r>
        <w:r>
          <w:fldChar w:fldCharType="separate"/>
        </w:r>
        <w:r w:rsidR="00B349F4" w:rsidRPr="00B349F4">
          <w:rPr>
            <w:noProof/>
            <w:lang w:val="zh-CN"/>
          </w:rPr>
          <w:t>13</w:t>
        </w:r>
        <w:r>
          <w:fldChar w:fldCharType="end"/>
        </w:r>
      </w:p>
    </w:sdtContent>
  </w:sdt>
  <w:p w:rsidR="008A197B" w:rsidRDefault="008A197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11B" w:rsidRDefault="0010111B">
      <w:r>
        <w:separator/>
      </w:r>
    </w:p>
  </w:footnote>
  <w:footnote w:type="continuationSeparator" w:id="0">
    <w:p w:rsidR="0010111B" w:rsidRDefault="001011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38E92C"/>
    <w:multiLevelType w:val="singleLevel"/>
    <w:tmpl w:val="A538E92C"/>
    <w:lvl w:ilvl="0">
      <w:start w:val="1"/>
      <w:numFmt w:val="decimal"/>
      <w:suff w:val="nothing"/>
      <w:lvlText w:val="%1．"/>
      <w:lvlJc w:val="left"/>
    </w:lvl>
  </w:abstractNum>
  <w:abstractNum w:abstractNumId="1">
    <w:nsid w:val="06F74946"/>
    <w:multiLevelType w:val="singleLevel"/>
    <w:tmpl w:val="06F74946"/>
    <w:lvl w:ilvl="0">
      <w:start w:val="12"/>
      <w:numFmt w:val="chineseCounting"/>
      <w:suff w:val="nothing"/>
      <w:lvlText w:val="（%1）"/>
      <w:lvlJc w:val="left"/>
      <w:rPr>
        <w:rFonts w:hint="eastAsia"/>
      </w:rPr>
    </w:lvl>
  </w:abstractNum>
  <w:abstractNum w:abstractNumId="2">
    <w:nsid w:val="19A63DE3"/>
    <w:multiLevelType w:val="multilevel"/>
    <w:tmpl w:val="19A63DE3"/>
    <w:lvl w:ilvl="0">
      <w:start w:val="1"/>
      <w:numFmt w:val="japaneseCounting"/>
      <w:lvlText w:val="第%1章"/>
      <w:lvlJc w:val="left"/>
      <w:pPr>
        <w:ind w:left="1125" w:hanging="11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zdiZmQxOWEzZGMyODkwZmFkMGNlZjIxZDA3YmUwNDcifQ=="/>
  </w:docVars>
  <w:rsids>
    <w:rsidRoot w:val="00423521"/>
    <w:rsid w:val="000049C4"/>
    <w:rsid w:val="00033F71"/>
    <w:rsid w:val="000415F9"/>
    <w:rsid w:val="000420B1"/>
    <w:rsid w:val="000538D2"/>
    <w:rsid w:val="0006021A"/>
    <w:rsid w:val="00060E96"/>
    <w:rsid w:val="00076C3D"/>
    <w:rsid w:val="000A314E"/>
    <w:rsid w:val="000B3570"/>
    <w:rsid w:val="000C1C27"/>
    <w:rsid w:val="000C60BF"/>
    <w:rsid w:val="000E24A4"/>
    <w:rsid w:val="000E5164"/>
    <w:rsid w:val="000E525D"/>
    <w:rsid w:val="000E6777"/>
    <w:rsid w:val="0010111B"/>
    <w:rsid w:val="00110F2F"/>
    <w:rsid w:val="00123EF3"/>
    <w:rsid w:val="00125049"/>
    <w:rsid w:val="00132A60"/>
    <w:rsid w:val="00134CBE"/>
    <w:rsid w:val="00141467"/>
    <w:rsid w:val="001674FA"/>
    <w:rsid w:val="001752AA"/>
    <w:rsid w:val="001850D8"/>
    <w:rsid w:val="00187017"/>
    <w:rsid w:val="00193A09"/>
    <w:rsid w:val="001A0BA8"/>
    <w:rsid w:val="001A1BE6"/>
    <w:rsid w:val="001B5656"/>
    <w:rsid w:val="001B74D1"/>
    <w:rsid w:val="001C1D66"/>
    <w:rsid w:val="001C3405"/>
    <w:rsid w:val="001D132C"/>
    <w:rsid w:val="001F3E10"/>
    <w:rsid w:val="00210548"/>
    <w:rsid w:val="00212A2B"/>
    <w:rsid w:val="002324A7"/>
    <w:rsid w:val="00234974"/>
    <w:rsid w:val="00234B42"/>
    <w:rsid w:val="00250C27"/>
    <w:rsid w:val="00253C6E"/>
    <w:rsid w:val="00265FD2"/>
    <w:rsid w:val="00271167"/>
    <w:rsid w:val="00274E3E"/>
    <w:rsid w:val="002829ED"/>
    <w:rsid w:val="00285E09"/>
    <w:rsid w:val="00291B78"/>
    <w:rsid w:val="002B28C7"/>
    <w:rsid w:val="002B5161"/>
    <w:rsid w:val="002B51FB"/>
    <w:rsid w:val="002D383E"/>
    <w:rsid w:val="002D77CF"/>
    <w:rsid w:val="00302ED1"/>
    <w:rsid w:val="00303792"/>
    <w:rsid w:val="0030538F"/>
    <w:rsid w:val="00322055"/>
    <w:rsid w:val="0032628A"/>
    <w:rsid w:val="00326EB7"/>
    <w:rsid w:val="003373F2"/>
    <w:rsid w:val="00342F07"/>
    <w:rsid w:val="003577B3"/>
    <w:rsid w:val="00361AF3"/>
    <w:rsid w:val="0037448F"/>
    <w:rsid w:val="00374683"/>
    <w:rsid w:val="00391882"/>
    <w:rsid w:val="003938D5"/>
    <w:rsid w:val="00396ADF"/>
    <w:rsid w:val="003B0638"/>
    <w:rsid w:val="003B43D7"/>
    <w:rsid w:val="003C219A"/>
    <w:rsid w:val="003F59AE"/>
    <w:rsid w:val="00400EB5"/>
    <w:rsid w:val="0040588E"/>
    <w:rsid w:val="0040706A"/>
    <w:rsid w:val="0041193A"/>
    <w:rsid w:val="00413AEF"/>
    <w:rsid w:val="00415246"/>
    <w:rsid w:val="00423521"/>
    <w:rsid w:val="00427770"/>
    <w:rsid w:val="00442E89"/>
    <w:rsid w:val="00444684"/>
    <w:rsid w:val="004972C8"/>
    <w:rsid w:val="004E5798"/>
    <w:rsid w:val="004F0A5B"/>
    <w:rsid w:val="004F22BD"/>
    <w:rsid w:val="00504384"/>
    <w:rsid w:val="005055C3"/>
    <w:rsid w:val="00510B1C"/>
    <w:rsid w:val="005120AE"/>
    <w:rsid w:val="00524A64"/>
    <w:rsid w:val="00547121"/>
    <w:rsid w:val="00556A2B"/>
    <w:rsid w:val="00562FD8"/>
    <w:rsid w:val="00564CDA"/>
    <w:rsid w:val="00567275"/>
    <w:rsid w:val="00577632"/>
    <w:rsid w:val="00582679"/>
    <w:rsid w:val="00590A99"/>
    <w:rsid w:val="005A169D"/>
    <w:rsid w:val="005A4989"/>
    <w:rsid w:val="005A7F07"/>
    <w:rsid w:val="005B723C"/>
    <w:rsid w:val="005B758D"/>
    <w:rsid w:val="005D0F41"/>
    <w:rsid w:val="005D79AF"/>
    <w:rsid w:val="005E3A0B"/>
    <w:rsid w:val="00603E94"/>
    <w:rsid w:val="006069ED"/>
    <w:rsid w:val="00622C72"/>
    <w:rsid w:val="00623570"/>
    <w:rsid w:val="0063060D"/>
    <w:rsid w:val="00640449"/>
    <w:rsid w:val="0065171C"/>
    <w:rsid w:val="0066527E"/>
    <w:rsid w:val="00675FBF"/>
    <w:rsid w:val="006762C1"/>
    <w:rsid w:val="00680C2A"/>
    <w:rsid w:val="006860D3"/>
    <w:rsid w:val="0068672B"/>
    <w:rsid w:val="00696D03"/>
    <w:rsid w:val="00697430"/>
    <w:rsid w:val="006A46A9"/>
    <w:rsid w:val="006A6172"/>
    <w:rsid w:val="006C2F2A"/>
    <w:rsid w:val="006C3283"/>
    <w:rsid w:val="006C6A19"/>
    <w:rsid w:val="006D0673"/>
    <w:rsid w:val="006E2BC9"/>
    <w:rsid w:val="006F3599"/>
    <w:rsid w:val="0071189E"/>
    <w:rsid w:val="007159A8"/>
    <w:rsid w:val="00726B6F"/>
    <w:rsid w:val="00735F41"/>
    <w:rsid w:val="00740FE7"/>
    <w:rsid w:val="007410D9"/>
    <w:rsid w:val="00742EF7"/>
    <w:rsid w:val="0074445D"/>
    <w:rsid w:val="007508D0"/>
    <w:rsid w:val="00753ED0"/>
    <w:rsid w:val="00771BD4"/>
    <w:rsid w:val="00774422"/>
    <w:rsid w:val="00777DBB"/>
    <w:rsid w:val="007A5266"/>
    <w:rsid w:val="007A540A"/>
    <w:rsid w:val="007C7B69"/>
    <w:rsid w:val="007D4C54"/>
    <w:rsid w:val="007D64A9"/>
    <w:rsid w:val="007E4930"/>
    <w:rsid w:val="007E6265"/>
    <w:rsid w:val="007F7D39"/>
    <w:rsid w:val="007F7D90"/>
    <w:rsid w:val="00803A21"/>
    <w:rsid w:val="0080525E"/>
    <w:rsid w:val="008119AB"/>
    <w:rsid w:val="00815AD3"/>
    <w:rsid w:val="008226BF"/>
    <w:rsid w:val="008248A2"/>
    <w:rsid w:val="008254A2"/>
    <w:rsid w:val="008339D5"/>
    <w:rsid w:val="008407B5"/>
    <w:rsid w:val="00865C76"/>
    <w:rsid w:val="00876A4C"/>
    <w:rsid w:val="00877224"/>
    <w:rsid w:val="00880B54"/>
    <w:rsid w:val="0088658B"/>
    <w:rsid w:val="00892A67"/>
    <w:rsid w:val="00893D3A"/>
    <w:rsid w:val="008A113A"/>
    <w:rsid w:val="008A197B"/>
    <w:rsid w:val="008A3B81"/>
    <w:rsid w:val="008A4B5F"/>
    <w:rsid w:val="008C4AB2"/>
    <w:rsid w:val="008D3533"/>
    <w:rsid w:val="008E2B6F"/>
    <w:rsid w:val="008E3787"/>
    <w:rsid w:val="008F242F"/>
    <w:rsid w:val="008F41EB"/>
    <w:rsid w:val="009124EA"/>
    <w:rsid w:val="00915D55"/>
    <w:rsid w:val="00921638"/>
    <w:rsid w:val="00927358"/>
    <w:rsid w:val="009453EA"/>
    <w:rsid w:val="0096089B"/>
    <w:rsid w:val="0096228B"/>
    <w:rsid w:val="00964B5C"/>
    <w:rsid w:val="00971104"/>
    <w:rsid w:val="009725AF"/>
    <w:rsid w:val="00974B82"/>
    <w:rsid w:val="009964E9"/>
    <w:rsid w:val="009A47EA"/>
    <w:rsid w:val="009B182D"/>
    <w:rsid w:val="009C0D67"/>
    <w:rsid w:val="009E604A"/>
    <w:rsid w:val="009F5FF6"/>
    <w:rsid w:val="00A00BEB"/>
    <w:rsid w:val="00A10F02"/>
    <w:rsid w:val="00A13DAD"/>
    <w:rsid w:val="00A15C87"/>
    <w:rsid w:val="00A21BCE"/>
    <w:rsid w:val="00A25D31"/>
    <w:rsid w:val="00A270C4"/>
    <w:rsid w:val="00A35BF9"/>
    <w:rsid w:val="00A460AB"/>
    <w:rsid w:val="00A51282"/>
    <w:rsid w:val="00A5683D"/>
    <w:rsid w:val="00A634FF"/>
    <w:rsid w:val="00A669B0"/>
    <w:rsid w:val="00A72A5F"/>
    <w:rsid w:val="00A73768"/>
    <w:rsid w:val="00A74221"/>
    <w:rsid w:val="00A8222C"/>
    <w:rsid w:val="00A84BBC"/>
    <w:rsid w:val="00A90FA1"/>
    <w:rsid w:val="00A936A4"/>
    <w:rsid w:val="00A95953"/>
    <w:rsid w:val="00AA08C3"/>
    <w:rsid w:val="00AA484A"/>
    <w:rsid w:val="00AB3C84"/>
    <w:rsid w:val="00AC0F53"/>
    <w:rsid w:val="00AD086C"/>
    <w:rsid w:val="00AD0A89"/>
    <w:rsid w:val="00AD0CB5"/>
    <w:rsid w:val="00AD4148"/>
    <w:rsid w:val="00AE30C3"/>
    <w:rsid w:val="00AF4B11"/>
    <w:rsid w:val="00B02BA1"/>
    <w:rsid w:val="00B14FBF"/>
    <w:rsid w:val="00B23896"/>
    <w:rsid w:val="00B303D1"/>
    <w:rsid w:val="00B349F4"/>
    <w:rsid w:val="00B359AE"/>
    <w:rsid w:val="00B42D58"/>
    <w:rsid w:val="00B50200"/>
    <w:rsid w:val="00B56D18"/>
    <w:rsid w:val="00B62A25"/>
    <w:rsid w:val="00B65BB1"/>
    <w:rsid w:val="00B6754D"/>
    <w:rsid w:val="00B814D6"/>
    <w:rsid w:val="00B81D43"/>
    <w:rsid w:val="00B8676B"/>
    <w:rsid w:val="00BA689A"/>
    <w:rsid w:val="00BB0BBD"/>
    <w:rsid w:val="00BC3213"/>
    <w:rsid w:val="00BD02FE"/>
    <w:rsid w:val="00BD21FA"/>
    <w:rsid w:val="00BD42BE"/>
    <w:rsid w:val="00BD43E5"/>
    <w:rsid w:val="00BE2C70"/>
    <w:rsid w:val="00BE3530"/>
    <w:rsid w:val="00BE7B28"/>
    <w:rsid w:val="00BF4F44"/>
    <w:rsid w:val="00C04DD6"/>
    <w:rsid w:val="00C32F27"/>
    <w:rsid w:val="00C40596"/>
    <w:rsid w:val="00C45855"/>
    <w:rsid w:val="00C51601"/>
    <w:rsid w:val="00C52BEE"/>
    <w:rsid w:val="00C540B9"/>
    <w:rsid w:val="00C60D86"/>
    <w:rsid w:val="00C6233E"/>
    <w:rsid w:val="00C65F62"/>
    <w:rsid w:val="00C71670"/>
    <w:rsid w:val="00C95832"/>
    <w:rsid w:val="00CA013A"/>
    <w:rsid w:val="00CB7FD0"/>
    <w:rsid w:val="00CE04C2"/>
    <w:rsid w:val="00CE1EAC"/>
    <w:rsid w:val="00CF1CDA"/>
    <w:rsid w:val="00D22013"/>
    <w:rsid w:val="00D31709"/>
    <w:rsid w:val="00D319AD"/>
    <w:rsid w:val="00D46460"/>
    <w:rsid w:val="00D55D35"/>
    <w:rsid w:val="00D71E13"/>
    <w:rsid w:val="00D74D92"/>
    <w:rsid w:val="00D832CF"/>
    <w:rsid w:val="00D834A4"/>
    <w:rsid w:val="00D8575A"/>
    <w:rsid w:val="00D93CF2"/>
    <w:rsid w:val="00D94236"/>
    <w:rsid w:val="00D94926"/>
    <w:rsid w:val="00DA1C56"/>
    <w:rsid w:val="00DB37FF"/>
    <w:rsid w:val="00DD3935"/>
    <w:rsid w:val="00E01D84"/>
    <w:rsid w:val="00E01DE1"/>
    <w:rsid w:val="00E07949"/>
    <w:rsid w:val="00E111C9"/>
    <w:rsid w:val="00E17F87"/>
    <w:rsid w:val="00E25504"/>
    <w:rsid w:val="00E3052A"/>
    <w:rsid w:val="00E3771F"/>
    <w:rsid w:val="00E41309"/>
    <w:rsid w:val="00E47175"/>
    <w:rsid w:val="00E51B40"/>
    <w:rsid w:val="00E57A4D"/>
    <w:rsid w:val="00E57F8B"/>
    <w:rsid w:val="00E6306A"/>
    <w:rsid w:val="00E81D8A"/>
    <w:rsid w:val="00E82221"/>
    <w:rsid w:val="00E876D0"/>
    <w:rsid w:val="00EA0634"/>
    <w:rsid w:val="00EB29C2"/>
    <w:rsid w:val="00EB4D7C"/>
    <w:rsid w:val="00ED0567"/>
    <w:rsid w:val="00ED2322"/>
    <w:rsid w:val="00EE0CD1"/>
    <w:rsid w:val="00EE6F81"/>
    <w:rsid w:val="00EE7C56"/>
    <w:rsid w:val="00EF28B6"/>
    <w:rsid w:val="00F16D91"/>
    <w:rsid w:val="00F37B3D"/>
    <w:rsid w:val="00F44FE5"/>
    <w:rsid w:val="00F52041"/>
    <w:rsid w:val="00F5482C"/>
    <w:rsid w:val="00F6175C"/>
    <w:rsid w:val="00F70510"/>
    <w:rsid w:val="00F82652"/>
    <w:rsid w:val="00F829BB"/>
    <w:rsid w:val="00F94DDB"/>
    <w:rsid w:val="00F97A40"/>
    <w:rsid w:val="00FA2E5D"/>
    <w:rsid w:val="00FA3FB8"/>
    <w:rsid w:val="00FA69C0"/>
    <w:rsid w:val="00FB72E9"/>
    <w:rsid w:val="00FE0223"/>
    <w:rsid w:val="00FE1E7C"/>
    <w:rsid w:val="00FE2FC7"/>
    <w:rsid w:val="00FF0737"/>
    <w:rsid w:val="00FF0968"/>
    <w:rsid w:val="014D6E2A"/>
    <w:rsid w:val="098B608D"/>
    <w:rsid w:val="0FEC36B7"/>
    <w:rsid w:val="15797BBB"/>
    <w:rsid w:val="18EB2B87"/>
    <w:rsid w:val="1AF34604"/>
    <w:rsid w:val="1E6F1915"/>
    <w:rsid w:val="20192F5E"/>
    <w:rsid w:val="25E72C3F"/>
    <w:rsid w:val="292B6453"/>
    <w:rsid w:val="2BB737A6"/>
    <w:rsid w:val="31E64107"/>
    <w:rsid w:val="32013022"/>
    <w:rsid w:val="3F0E04C9"/>
    <w:rsid w:val="3FCF3ECE"/>
    <w:rsid w:val="49C64915"/>
    <w:rsid w:val="4F606619"/>
    <w:rsid w:val="55CC1183"/>
    <w:rsid w:val="5958080A"/>
    <w:rsid w:val="5C735EB5"/>
    <w:rsid w:val="5CEB4772"/>
    <w:rsid w:val="6A725483"/>
    <w:rsid w:val="6B885EEC"/>
    <w:rsid w:val="6F10324B"/>
    <w:rsid w:val="78A07504"/>
    <w:rsid w:val="7DB519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83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A5683D"/>
    <w:pPr>
      <w:jc w:val="left"/>
    </w:pPr>
  </w:style>
  <w:style w:type="paragraph" w:styleId="a4">
    <w:name w:val="Balloon Text"/>
    <w:basedOn w:val="a"/>
    <w:link w:val="Char0"/>
    <w:uiPriority w:val="99"/>
    <w:semiHidden/>
    <w:unhideWhenUsed/>
    <w:qFormat/>
    <w:rsid w:val="00A5683D"/>
    <w:rPr>
      <w:sz w:val="18"/>
      <w:szCs w:val="18"/>
    </w:rPr>
  </w:style>
  <w:style w:type="paragraph" w:styleId="a5">
    <w:name w:val="footer"/>
    <w:basedOn w:val="a"/>
    <w:link w:val="Char1"/>
    <w:uiPriority w:val="99"/>
    <w:unhideWhenUsed/>
    <w:qFormat/>
    <w:rsid w:val="00A5683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A5683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A5683D"/>
    <w:rPr>
      <w:b/>
      <w:bCs/>
    </w:rPr>
  </w:style>
  <w:style w:type="table" w:styleId="a8">
    <w:name w:val="Table Grid"/>
    <w:basedOn w:val="a1"/>
    <w:qFormat/>
    <w:rsid w:val="00A5683D"/>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A5683D"/>
    <w:rPr>
      <w:sz w:val="21"/>
      <w:szCs w:val="21"/>
    </w:rPr>
  </w:style>
  <w:style w:type="paragraph" w:styleId="aa">
    <w:name w:val="List Paragraph"/>
    <w:basedOn w:val="a"/>
    <w:uiPriority w:val="99"/>
    <w:qFormat/>
    <w:rsid w:val="00A5683D"/>
    <w:pPr>
      <w:ind w:firstLineChars="200" w:firstLine="420"/>
    </w:pPr>
  </w:style>
  <w:style w:type="character" w:customStyle="1" w:styleId="Char2">
    <w:name w:val="页眉 Char"/>
    <w:basedOn w:val="a0"/>
    <w:link w:val="a6"/>
    <w:uiPriority w:val="99"/>
    <w:qFormat/>
    <w:rsid w:val="00A5683D"/>
    <w:rPr>
      <w:sz w:val="18"/>
      <w:szCs w:val="18"/>
    </w:rPr>
  </w:style>
  <w:style w:type="character" w:customStyle="1" w:styleId="Char1">
    <w:name w:val="页脚 Char"/>
    <w:basedOn w:val="a0"/>
    <w:link w:val="a5"/>
    <w:uiPriority w:val="99"/>
    <w:qFormat/>
    <w:rsid w:val="00A5683D"/>
    <w:rPr>
      <w:sz w:val="18"/>
      <w:szCs w:val="18"/>
    </w:rPr>
  </w:style>
  <w:style w:type="character" w:customStyle="1" w:styleId="Char">
    <w:name w:val="批注文字 Char"/>
    <w:basedOn w:val="a0"/>
    <w:link w:val="a3"/>
    <w:uiPriority w:val="99"/>
    <w:semiHidden/>
    <w:qFormat/>
    <w:rsid w:val="00A5683D"/>
  </w:style>
  <w:style w:type="character" w:customStyle="1" w:styleId="Char3">
    <w:name w:val="批注主题 Char"/>
    <w:basedOn w:val="Char"/>
    <w:link w:val="a7"/>
    <w:uiPriority w:val="99"/>
    <w:semiHidden/>
    <w:qFormat/>
    <w:rsid w:val="00A5683D"/>
    <w:rPr>
      <w:b/>
      <w:bCs/>
    </w:rPr>
  </w:style>
  <w:style w:type="character" w:customStyle="1" w:styleId="Char0">
    <w:name w:val="批注框文本 Char"/>
    <w:basedOn w:val="a0"/>
    <w:link w:val="a4"/>
    <w:uiPriority w:val="99"/>
    <w:semiHidden/>
    <w:qFormat/>
    <w:rsid w:val="00A5683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960</Words>
  <Characters>5474</Characters>
  <Application>Microsoft Office Word</Application>
  <DocSecurity>0</DocSecurity>
  <Lines>45</Lines>
  <Paragraphs>12</Paragraphs>
  <ScaleCrop>false</ScaleCrop>
  <Company>Microsoft</Company>
  <LinksUpToDate>false</LinksUpToDate>
  <CharactersWithSpaces>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刘婕</dc:creator>
  <cp:lastModifiedBy>何嘉宝</cp:lastModifiedBy>
  <cp:revision>2</cp:revision>
  <cp:lastPrinted>2020-06-18T02:11:00Z</cp:lastPrinted>
  <dcterms:created xsi:type="dcterms:W3CDTF">2023-10-16T07:15:00Z</dcterms:created>
  <dcterms:modified xsi:type="dcterms:W3CDTF">2023-10-16T07:15:00Z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76D594232AE24B1D95DCF546A9F19A1D_13</vt:lpwstr>
  </property>
</Properties>
</file>